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Ind w:w="108" w:type="dxa"/>
        <w:tblLayout w:type="fixed"/>
        <w:tblLook w:val="0000"/>
      </w:tblPr>
      <w:tblGrid>
        <w:gridCol w:w="3360"/>
        <w:gridCol w:w="5996"/>
      </w:tblGrid>
      <w:tr w:rsidR="00586157" w:rsidRPr="00244CBD" w:rsidTr="001B2129">
        <w:tblPrEx>
          <w:tblCellMar>
            <w:top w:w="0" w:type="dxa"/>
            <w:bottom w:w="0" w:type="dxa"/>
          </w:tblCellMar>
        </w:tblPrEx>
        <w:trPr>
          <w:jc w:val="center"/>
        </w:trPr>
        <w:tc>
          <w:tcPr>
            <w:tcW w:w="3360" w:type="dxa"/>
            <w:tcBorders>
              <w:top w:val="nil"/>
              <w:left w:val="nil"/>
              <w:bottom w:val="nil"/>
              <w:right w:val="nil"/>
            </w:tcBorders>
          </w:tcPr>
          <w:p w:rsidR="00586157" w:rsidRPr="00244CBD" w:rsidRDefault="00586157" w:rsidP="00244CBD">
            <w:pPr>
              <w:pStyle w:val="BodyText3"/>
              <w:spacing w:after="0"/>
              <w:jc w:val="center"/>
              <w:rPr>
                <w:rFonts w:asciiTheme="majorHAnsi" w:hAnsiTheme="majorHAnsi" w:cstheme="majorHAnsi"/>
                <w:b/>
                <w:sz w:val="26"/>
                <w:szCs w:val="26"/>
                <w:vertAlign w:val="superscript"/>
              </w:rPr>
            </w:pPr>
            <w:r w:rsidRPr="00244CBD">
              <w:rPr>
                <w:rFonts w:asciiTheme="majorHAnsi" w:hAnsiTheme="majorHAnsi" w:cstheme="majorHAnsi"/>
                <w:b/>
                <w:noProof/>
                <w:sz w:val="26"/>
                <w:szCs w:val="26"/>
              </w:rPr>
              <w:pict>
                <v:line id="_x0000_s1026" style="position:absolute;left:0;text-align:left;z-index:251660288" from="51pt,31.6pt" to="105.2pt,31.6pt"/>
              </w:pict>
            </w:r>
            <w:r w:rsidRPr="00244CBD">
              <w:rPr>
                <w:rFonts w:asciiTheme="majorHAnsi" w:hAnsiTheme="majorHAnsi" w:cstheme="majorHAnsi"/>
                <w:b/>
                <w:sz w:val="26"/>
                <w:szCs w:val="26"/>
              </w:rPr>
              <w:t>UỶ BAN NHÂN DÂN TỈNH THỪA THIÊN HUẾ</w:t>
            </w:r>
          </w:p>
          <w:p w:rsidR="00586157" w:rsidRPr="00244CBD" w:rsidRDefault="00586157" w:rsidP="00244CBD">
            <w:pPr>
              <w:pStyle w:val="Heading6"/>
              <w:spacing w:before="0" w:after="0"/>
              <w:jc w:val="center"/>
              <w:rPr>
                <w:rFonts w:asciiTheme="majorHAnsi" w:hAnsiTheme="majorHAnsi" w:cstheme="majorHAnsi"/>
                <w:b w:val="0"/>
                <w:bCs w:val="0"/>
                <w:sz w:val="26"/>
                <w:szCs w:val="26"/>
              </w:rPr>
            </w:pPr>
            <w:r w:rsidRPr="00244CBD">
              <w:rPr>
                <w:rFonts w:asciiTheme="majorHAnsi" w:hAnsiTheme="majorHAnsi" w:cstheme="majorHAnsi"/>
                <w:b w:val="0"/>
                <w:bCs w:val="0"/>
                <w:sz w:val="26"/>
                <w:szCs w:val="26"/>
              </w:rPr>
              <w:t>Số:   384    /QĐ-UBND</w:t>
            </w:r>
          </w:p>
          <w:p w:rsidR="00586157" w:rsidRPr="00244CBD" w:rsidRDefault="00586157" w:rsidP="00244CBD">
            <w:pPr>
              <w:spacing w:after="0"/>
              <w:jc w:val="center"/>
              <w:rPr>
                <w:rFonts w:asciiTheme="majorHAnsi" w:hAnsiTheme="majorHAnsi" w:cstheme="majorHAnsi"/>
                <w:sz w:val="26"/>
                <w:szCs w:val="26"/>
              </w:rPr>
            </w:pPr>
          </w:p>
        </w:tc>
        <w:tc>
          <w:tcPr>
            <w:tcW w:w="5996" w:type="dxa"/>
            <w:tcBorders>
              <w:top w:val="nil"/>
              <w:left w:val="nil"/>
              <w:bottom w:val="nil"/>
              <w:right w:val="nil"/>
            </w:tcBorders>
          </w:tcPr>
          <w:p w:rsidR="00586157" w:rsidRPr="00244CBD" w:rsidRDefault="00586157" w:rsidP="00244CBD">
            <w:pPr>
              <w:pStyle w:val="Heading7"/>
              <w:spacing w:before="0" w:after="0"/>
              <w:jc w:val="center"/>
              <w:rPr>
                <w:rFonts w:asciiTheme="majorHAnsi" w:hAnsiTheme="majorHAnsi" w:cstheme="majorHAnsi"/>
                <w:b/>
                <w:sz w:val="26"/>
                <w:szCs w:val="26"/>
                <w:lang w:val="vi-VN"/>
              </w:rPr>
            </w:pPr>
            <w:r w:rsidRPr="00244CBD">
              <w:rPr>
                <w:rFonts w:asciiTheme="majorHAnsi" w:hAnsiTheme="majorHAnsi" w:cstheme="majorHAnsi"/>
                <w:b/>
                <w:sz w:val="26"/>
                <w:szCs w:val="26"/>
                <w:lang w:val="vi-VN"/>
              </w:rPr>
              <w:t>CỘNG HOÀ XÃ HỘI CHỦ NGHĨA VIỆT NAM</w:t>
            </w:r>
          </w:p>
          <w:p w:rsidR="00586157" w:rsidRPr="00244CBD" w:rsidRDefault="00586157" w:rsidP="00244CBD">
            <w:pPr>
              <w:spacing w:after="0"/>
              <w:jc w:val="center"/>
              <w:rPr>
                <w:rFonts w:asciiTheme="majorHAnsi" w:hAnsiTheme="majorHAnsi" w:cstheme="majorHAnsi"/>
                <w:b/>
                <w:sz w:val="26"/>
                <w:szCs w:val="26"/>
              </w:rPr>
            </w:pPr>
            <w:r w:rsidRPr="00244CBD">
              <w:rPr>
                <w:rFonts w:asciiTheme="majorHAnsi" w:hAnsiTheme="majorHAnsi" w:cstheme="majorHAnsi"/>
                <w:b/>
                <w:sz w:val="26"/>
                <w:szCs w:val="26"/>
              </w:rPr>
              <w:t>Độc lập - Tự do - Hạnh phúc</w:t>
            </w:r>
          </w:p>
          <w:p w:rsidR="00586157" w:rsidRPr="00244CBD" w:rsidRDefault="00586157" w:rsidP="00244CBD">
            <w:pPr>
              <w:spacing w:after="0"/>
              <w:jc w:val="center"/>
              <w:rPr>
                <w:rFonts w:asciiTheme="majorHAnsi" w:hAnsiTheme="majorHAnsi" w:cstheme="majorHAnsi"/>
                <w:sz w:val="26"/>
                <w:szCs w:val="26"/>
              </w:rPr>
            </w:pPr>
            <w:r w:rsidRPr="00244CBD">
              <w:rPr>
                <w:rFonts w:asciiTheme="majorHAnsi" w:hAnsiTheme="majorHAnsi" w:cstheme="majorHAnsi"/>
                <w:noProof/>
                <w:sz w:val="26"/>
                <w:szCs w:val="26"/>
              </w:rPr>
              <w:pict>
                <v:line id="_x0000_s1027" style="position:absolute;left:0;text-align:left;z-index:251661312" from="66.45pt,2.1pt" to="222.45pt,2.1pt"/>
              </w:pict>
            </w:r>
          </w:p>
          <w:p w:rsidR="00586157" w:rsidRPr="00244CBD" w:rsidRDefault="00586157" w:rsidP="00244CBD">
            <w:pPr>
              <w:spacing w:after="0"/>
              <w:jc w:val="center"/>
              <w:rPr>
                <w:rFonts w:asciiTheme="majorHAnsi" w:hAnsiTheme="majorHAnsi" w:cstheme="majorHAnsi"/>
                <w:sz w:val="26"/>
                <w:szCs w:val="26"/>
              </w:rPr>
            </w:pPr>
            <w:r w:rsidRPr="00244CBD">
              <w:rPr>
                <w:rFonts w:asciiTheme="majorHAnsi" w:hAnsiTheme="majorHAnsi" w:cstheme="majorHAnsi"/>
                <w:i/>
                <w:iCs/>
                <w:sz w:val="26"/>
                <w:szCs w:val="26"/>
              </w:rPr>
              <w:t xml:space="preserve">         Thừa Thiên Huế, ngày    14    tháng 02 năm 2015      </w:t>
            </w:r>
          </w:p>
        </w:tc>
      </w:tr>
    </w:tbl>
    <w:p w:rsidR="00586157" w:rsidRPr="00244CBD" w:rsidRDefault="00586157" w:rsidP="00244CBD">
      <w:pPr>
        <w:spacing w:after="0"/>
        <w:rPr>
          <w:rFonts w:asciiTheme="majorHAnsi" w:hAnsiTheme="majorHAnsi" w:cstheme="majorHAnsi"/>
          <w:b/>
          <w:sz w:val="28"/>
          <w:szCs w:val="28"/>
          <w:lang w:val="en-US"/>
        </w:rPr>
      </w:pPr>
    </w:p>
    <w:p w:rsidR="00586157" w:rsidRPr="00244CBD" w:rsidRDefault="00586157" w:rsidP="00244CBD">
      <w:pPr>
        <w:spacing w:after="0"/>
        <w:jc w:val="center"/>
        <w:rPr>
          <w:rFonts w:asciiTheme="majorHAnsi" w:hAnsiTheme="majorHAnsi" w:cstheme="majorHAnsi"/>
          <w:b/>
          <w:sz w:val="28"/>
          <w:szCs w:val="28"/>
        </w:rPr>
      </w:pPr>
      <w:r w:rsidRPr="00244CBD">
        <w:rPr>
          <w:rFonts w:asciiTheme="majorHAnsi" w:hAnsiTheme="majorHAnsi" w:cstheme="majorHAnsi"/>
          <w:b/>
          <w:sz w:val="28"/>
          <w:szCs w:val="28"/>
        </w:rPr>
        <w:t>QUYẾT ĐỊNH</w:t>
      </w:r>
    </w:p>
    <w:p w:rsidR="00586157" w:rsidRPr="00244CBD" w:rsidRDefault="00586157" w:rsidP="00244CBD">
      <w:pPr>
        <w:spacing w:after="0"/>
        <w:jc w:val="center"/>
        <w:rPr>
          <w:rFonts w:asciiTheme="majorHAnsi" w:hAnsiTheme="majorHAnsi" w:cstheme="majorHAnsi"/>
          <w:b/>
          <w:sz w:val="28"/>
          <w:szCs w:val="28"/>
        </w:rPr>
      </w:pPr>
      <w:r w:rsidRPr="00244CBD">
        <w:rPr>
          <w:rFonts w:asciiTheme="majorHAnsi" w:hAnsiTheme="majorHAnsi" w:cstheme="majorHAnsi"/>
          <w:b/>
          <w:sz w:val="28"/>
          <w:szCs w:val="28"/>
        </w:rPr>
        <w:t xml:space="preserve">Về việc công bố thủ tục hành chính về lĩnh vực đất đai </w:t>
      </w:r>
    </w:p>
    <w:p w:rsidR="00586157" w:rsidRPr="00244CBD" w:rsidRDefault="00586157" w:rsidP="00244CBD">
      <w:pPr>
        <w:spacing w:after="0"/>
        <w:jc w:val="center"/>
        <w:rPr>
          <w:rFonts w:asciiTheme="majorHAnsi" w:hAnsiTheme="majorHAnsi" w:cstheme="majorHAnsi"/>
          <w:b/>
          <w:sz w:val="28"/>
          <w:szCs w:val="28"/>
        </w:rPr>
      </w:pPr>
      <w:r w:rsidRPr="00244CBD">
        <w:rPr>
          <w:rFonts w:asciiTheme="majorHAnsi" w:hAnsiTheme="majorHAnsi" w:cstheme="majorHAnsi"/>
          <w:b/>
          <w:sz w:val="28"/>
          <w:szCs w:val="28"/>
        </w:rPr>
        <w:t>thuộc thẩm quyền giải quyết của Ủy ban nhân dân cấp xã</w:t>
      </w:r>
    </w:p>
    <w:p w:rsidR="00586157" w:rsidRPr="00244CBD" w:rsidRDefault="00586157" w:rsidP="00244CBD">
      <w:pPr>
        <w:spacing w:after="0"/>
        <w:jc w:val="center"/>
        <w:rPr>
          <w:rFonts w:asciiTheme="majorHAnsi" w:hAnsiTheme="majorHAnsi" w:cstheme="majorHAnsi"/>
          <w:b/>
          <w:sz w:val="28"/>
          <w:szCs w:val="28"/>
          <w:lang w:val="en-US"/>
        </w:rPr>
      </w:pPr>
      <w:r w:rsidRPr="00244CBD">
        <w:rPr>
          <w:rFonts w:asciiTheme="majorHAnsi" w:hAnsiTheme="majorHAnsi" w:cstheme="majorHAnsi"/>
          <w:b/>
          <w:noProof/>
          <w:sz w:val="28"/>
          <w:szCs w:val="28"/>
        </w:rPr>
        <w:pict>
          <v:line id="_x0000_s1028" style="position:absolute;left:0;text-align:left;z-index:251662336" from="153pt,3.7pt" to="297pt,3.7pt"/>
        </w:pict>
      </w:r>
    </w:p>
    <w:p w:rsidR="00586157" w:rsidRPr="00244CBD" w:rsidRDefault="00586157" w:rsidP="00244CBD">
      <w:pPr>
        <w:spacing w:after="0"/>
        <w:jc w:val="center"/>
        <w:rPr>
          <w:rFonts w:asciiTheme="majorHAnsi" w:hAnsiTheme="majorHAnsi" w:cstheme="majorHAnsi"/>
          <w:b/>
          <w:sz w:val="28"/>
          <w:szCs w:val="28"/>
        </w:rPr>
      </w:pPr>
      <w:r w:rsidRPr="00244CBD">
        <w:rPr>
          <w:rFonts w:asciiTheme="majorHAnsi" w:hAnsiTheme="majorHAnsi" w:cstheme="majorHAnsi"/>
          <w:b/>
          <w:sz w:val="28"/>
          <w:szCs w:val="28"/>
        </w:rPr>
        <w:t>CHỦ TỊCH ỦY BAN NHÂN DÂN TỈNH</w:t>
      </w:r>
    </w:p>
    <w:p w:rsidR="00586157" w:rsidRPr="00244CBD" w:rsidRDefault="00586157" w:rsidP="00244CBD">
      <w:pPr>
        <w:spacing w:after="0"/>
        <w:jc w:val="center"/>
        <w:rPr>
          <w:rFonts w:asciiTheme="majorHAnsi" w:hAnsiTheme="majorHAnsi" w:cstheme="majorHAnsi"/>
          <w:b/>
          <w:sz w:val="28"/>
          <w:szCs w:val="28"/>
        </w:rPr>
      </w:pP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sz w:val="28"/>
          <w:szCs w:val="28"/>
        </w:rPr>
        <w:t>Căn cứ Luật Tổ chức Hội đồng nhân dân và Ủy ban nhân dân ngày 26 tháng 11 năm 2003;</w:t>
      </w: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sz w:val="28"/>
          <w:szCs w:val="28"/>
        </w:rPr>
        <w:t>Căn cứ Nghị định số 63/2010/NĐ-CP ngày 08 tháng 6 năm 2010 của Chính phủ về kiểm soát thủ tục hành chính; Nghị định số 48/2013/NĐ-CP ngày 14 tháng 5 năm 2013 của Chính phủ sửa đổi, bổ sung một số điều của các Nghị định liên quan đến kiểm soát thủ tục hành chính;</w:t>
      </w: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sz w:val="28"/>
          <w:szCs w:val="28"/>
        </w:rPr>
        <w:t>Căn cứ Thông tư số 05/2014/TT-BTP ngày 07 tháng 02 năm 2014 của Bộ trưởng Bộ Tư pháp hướng dẫn công bố, niêm yết thủ tục hành chính và báo cáo về tình hình, kết quả thực hiện kiểm soát thủ tục hành chính;</w:t>
      </w: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sz w:val="28"/>
          <w:szCs w:val="28"/>
        </w:rPr>
        <w:t>Căn cứ Quyết định số 18/2014/QĐ-UBND ngày 28 tháng 4 năm 2014 của Ủy ban nhân dân tỉnh ban hành quy định công bố, công khai thủ tục hành chính và chế độ báo cáo tình hình, kết quả thực hiện công tác kiểm soát thủ tục hành chính trên địa bàn tỉnh;</w:t>
      </w: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sz w:val="28"/>
          <w:szCs w:val="28"/>
        </w:rPr>
        <w:t xml:space="preserve">Xét đề nghị của Giám đốc Sở Tài nguyên và Môi trường </w:t>
      </w:r>
      <w:r w:rsidRPr="00244CBD">
        <w:rPr>
          <w:rFonts w:asciiTheme="majorHAnsi" w:hAnsiTheme="majorHAnsi" w:cstheme="majorHAnsi"/>
          <w:spacing w:val="4"/>
          <w:sz w:val="28"/>
          <w:szCs w:val="28"/>
        </w:rPr>
        <w:t>tại Công văn số 123/TNMT-VP ngày 05/02/2015</w:t>
      </w:r>
      <w:r w:rsidRPr="00244CBD">
        <w:rPr>
          <w:rFonts w:asciiTheme="majorHAnsi" w:hAnsiTheme="majorHAnsi" w:cstheme="majorHAnsi"/>
          <w:sz w:val="28"/>
          <w:szCs w:val="28"/>
        </w:rPr>
        <w:t>,</w:t>
      </w:r>
    </w:p>
    <w:p w:rsidR="00586157" w:rsidRPr="00244CBD" w:rsidRDefault="00586157" w:rsidP="00244CBD">
      <w:pPr>
        <w:spacing w:after="0"/>
        <w:ind w:firstLine="720"/>
        <w:jc w:val="both"/>
        <w:rPr>
          <w:rFonts w:asciiTheme="majorHAnsi" w:hAnsiTheme="majorHAnsi" w:cstheme="majorHAnsi"/>
          <w:sz w:val="28"/>
          <w:szCs w:val="28"/>
        </w:rPr>
      </w:pPr>
    </w:p>
    <w:p w:rsidR="00586157" w:rsidRPr="00244CBD" w:rsidRDefault="00586157" w:rsidP="00244CBD">
      <w:pPr>
        <w:spacing w:after="0"/>
        <w:jc w:val="center"/>
        <w:rPr>
          <w:rFonts w:asciiTheme="majorHAnsi" w:hAnsiTheme="majorHAnsi" w:cstheme="majorHAnsi"/>
          <w:b/>
          <w:sz w:val="28"/>
          <w:szCs w:val="28"/>
        </w:rPr>
      </w:pPr>
      <w:r w:rsidRPr="00244CBD">
        <w:rPr>
          <w:rFonts w:asciiTheme="majorHAnsi" w:hAnsiTheme="majorHAnsi" w:cstheme="majorHAnsi"/>
          <w:b/>
          <w:sz w:val="28"/>
          <w:szCs w:val="28"/>
        </w:rPr>
        <w:t>QUYẾT ĐỊNH:</w:t>
      </w:r>
    </w:p>
    <w:p w:rsidR="00586157" w:rsidRPr="00244CBD" w:rsidRDefault="00586157" w:rsidP="00244CBD">
      <w:pPr>
        <w:spacing w:after="0"/>
        <w:jc w:val="center"/>
        <w:rPr>
          <w:rFonts w:asciiTheme="majorHAnsi" w:hAnsiTheme="majorHAnsi" w:cstheme="majorHAnsi"/>
          <w:b/>
          <w:sz w:val="28"/>
          <w:szCs w:val="28"/>
        </w:rPr>
      </w:pPr>
    </w:p>
    <w:p w:rsidR="00586157" w:rsidRPr="00244CBD" w:rsidRDefault="00586157" w:rsidP="00244CBD">
      <w:pPr>
        <w:spacing w:after="0"/>
        <w:ind w:firstLine="720"/>
        <w:jc w:val="both"/>
        <w:rPr>
          <w:rFonts w:asciiTheme="majorHAnsi" w:hAnsiTheme="majorHAnsi" w:cstheme="majorHAnsi"/>
          <w:color w:val="000000"/>
          <w:spacing w:val="6"/>
          <w:sz w:val="28"/>
          <w:szCs w:val="28"/>
        </w:rPr>
      </w:pPr>
      <w:r w:rsidRPr="00244CBD">
        <w:rPr>
          <w:rFonts w:asciiTheme="majorHAnsi" w:hAnsiTheme="majorHAnsi" w:cstheme="majorHAnsi"/>
          <w:b/>
          <w:sz w:val="28"/>
          <w:szCs w:val="28"/>
        </w:rPr>
        <w:t>Điều 1.</w:t>
      </w:r>
      <w:r w:rsidRPr="00244CBD">
        <w:rPr>
          <w:rFonts w:asciiTheme="majorHAnsi" w:hAnsiTheme="majorHAnsi" w:cstheme="majorHAnsi"/>
          <w:sz w:val="28"/>
          <w:szCs w:val="28"/>
        </w:rPr>
        <w:t xml:space="preserve"> </w:t>
      </w:r>
      <w:r w:rsidRPr="00244CBD">
        <w:rPr>
          <w:rFonts w:asciiTheme="majorHAnsi" w:hAnsiTheme="majorHAnsi" w:cstheme="majorHAnsi"/>
          <w:color w:val="000000"/>
          <w:spacing w:val="6"/>
          <w:sz w:val="28"/>
          <w:szCs w:val="28"/>
        </w:rPr>
        <w:t>Công bố kèm theo Quyết định này thủ tục hành chính mới ban hành về lĩnh vực đất đai thuộc thẩm quyền giải quyết của Ủy ban nhân dân cấp xã.</w:t>
      </w:r>
    </w:p>
    <w:p w:rsidR="00586157" w:rsidRPr="00244CBD" w:rsidRDefault="00586157" w:rsidP="00244CBD">
      <w:pPr>
        <w:spacing w:after="0"/>
        <w:ind w:firstLine="720"/>
        <w:jc w:val="both"/>
        <w:rPr>
          <w:rFonts w:asciiTheme="majorHAnsi" w:hAnsiTheme="majorHAnsi" w:cstheme="majorHAnsi"/>
          <w:b/>
          <w:sz w:val="28"/>
          <w:szCs w:val="28"/>
        </w:rPr>
      </w:pPr>
      <w:r w:rsidRPr="00244CBD">
        <w:rPr>
          <w:rFonts w:asciiTheme="majorHAnsi" w:hAnsiTheme="majorHAnsi" w:cstheme="majorHAnsi"/>
          <w:b/>
          <w:bCs/>
          <w:color w:val="000000"/>
          <w:spacing w:val="4"/>
          <w:sz w:val="28"/>
          <w:szCs w:val="28"/>
        </w:rPr>
        <w:t>Điều 2.</w:t>
      </w:r>
      <w:r w:rsidRPr="00244CBD">
        <w:rPr>
          <w:rFonts w:asciiTheme="majorHAnsi" w:hAnsiTheme="majorHAnsi" w:cstheme="majorHAnsi"/>
          <w:bCs/>
          <w:color w:val="000000"/>
          <w:spacing w:val="4"/>
          <w:sz w:val="28"/>
          <w:szCs w:val="28"/>
        </w:rPr>
        <w:t xml:space="preserve"> </w:t>
      </w:r>
      <w:r w:rsidRPr="00244CBD">
        <w:rPr>
          <w:rFonts w:asciiTheme="majorHAnsi" w:hAnsiTheme="majorHAnsi" w:cstheme="majorHAnsi"/>
          <w:color w:val="000000"/>
          <w:spacing w:val="4"/>
          <w:sz w:val="28"/>
          <w:szCs w:val="28"/>
        </w:rPr>
        <w:t xml:space="preserve">Ủy ban nhân dân cấp xã có trách nhiệm công bố công khai các thủ </w:t>
      </w:r>
      <w:r w:rsidRPr="00244CBD">
        <w:rPr>
          <w:rFonts w:asciiTheme="majorHAnsi" w:hAnsiTheme="majorHAnsi" w:cstheme="majorHAnsi"/>
          <w:bCs/>
          <w:color w:val="000000"/>
          <w:spacing w:val="4"/>
          <w:sz w:val="28"/>
          <w:szCs w:val="28"/>
        </w:rPr>
        <w:t xml:space="preserve">tục hành chính này tại trụ sở cơ quan. Triển khai thực hiện giải quyết các </w:t>
      </w:r>
      <w:r w:rsidRPr="00244CBD">
        <w:rPr>
          <w:rFonts w:asciiTheme="majorHAnsi" w:hAnsiTheme="majorHAnsi" w:cstheme="majorHAnsi"/>
          <w:color w:val="000000"/>
          <w:spacing w:val="4"/>
          <w:sz w:val="28"/>
          <w:szCs w:val="28"/>
        </w:rPr>
        <w:t xml:space="preserve">thủ </w:t>
      </w:r>
      <w:r w:rsidRPr="00244CBD">
        <w:rPr>
          <w:rFonts w:asciiTheme="majorHAnsi" w:hAnsiTheme="majorHAnsi" w:cstheme="majorHAnsi"/>
          <w:bCs/>
          <w:color w:val="000000"/>
          <w:spacing w:val="4"/>
          <w:sz w:val="28"/>
          <w:szCs w:val="28"/>
        </w:rPr>
        <w:t>tục hành chính thuộc thẩm quyền theo hướng dẫn tại Phụ lục kèm theo</w:t>
      </w:r>
      <w:r w:rsidRPr="00244CBD">
        <w:rPr>
          <w:rFonts w:asciiTheme="majorHAnsi" w:hAnsiTheme="majorHAnsi" w:cstheme="majorHAnsi"/>
          <w:color w:val="000000"/>
          <w:spacing w:val="4"/>
          <w:sz w:val="28"/>
          <w:szCs w:val="28"/>
        </w:rPr>
        <w:t xml:space="preserve"> Quyết định này.</w:t>
      </w: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b/>
          <w:sz w:val="28"/>
          <w:szCs w:val="28"/>
        </w:rPr>
        <w:t>Điều 3.</w:t>
      </w:r>
      <w:r w:rsidRPr="00244CBD">
        <w:rPr>
          <w:rFonts w:asciiTheme="majorHAnsi" w:hAnsiTheme="majorHAnsi" w:cstheme="majorHAnsi"/>
          <w:sz w:val="28"/>
          <w:szCs w:val="28"/>
        </w:rPr>
        <w:t xml:space="preserve"> Quyết định này có hiệu lực thi hành kể từ ngày ký.</w:t>
      </w:r>
    </w:p>
    <w:p w:rsidR="00586157" w:rsidRPr="00244CBD" w:rsidRDefault="00586157" w:rsidP="00244CBD">
      <w:pPr>
        <w:spacing w:after="0"/>
        <w:ind w:firstLine="720"/>
        <w:jc w:val="both"/>
        <w:rPr>
          <w:rFonts w:asciiTheme="majorHAnsi" w:hAnsiTheme="majorHAnsi" w:cstheme="majorHAnsi"/>
          <w:sz w:val="28"/>
          <w:szCs w:val="28"/>
        </w:rPr>
      </w:pPr>
      <w:r w:rsidRPr="00244CBD">
        <w:rPr>
          <w:rFonts w:asciiTheme="majorHAnsi" w:hAnsiTheme="majorHAnsi" w:cstheme="majorHAnsi"/>
          <w:b/>
          <w:sz w:val="28"/>
          <w:szCs w:val="28"/>
        </w:rPr>
        <w:t>Điều 4.</w:t>
      </w:r>
      <w:r w:rsidRPr="00244CBD">
        <w:rPr>
          <w:rFonts w:asciiTheme="majorHAnsi" w:hAnsiTheme="majorHAnsi" w:cstheme="majorHAnsi"/>
          <w:sz w:val="28"/>
          <w:szCs w:val="28"/>
        </w:rPr>
        <w:t xml:space="preserve"> </w:t>
      </w:r>
      <w:r w:rsidRPr="00244CBD">
        <w:rPr>
          <w:rFonts w:asciiTheme="majorHAnsi" w:hAnsiTheme="majorHAnsi" w:cstheme="majorHAnsi"/>
          <w:color w:val="000000"/>
          <w:spacing w:val="4"/>
          <w:sz w:val="28"/>
          <w:szCs w:val="28"/>
        </w:rPr>
        <w:t>Chánh Văn phòng Ủy ban nhân dân tỉnh; Giám đốc các Sở, Thủ trưởng các cơ quan chuyên môn thuộc Ủy ban nhân dân tỉnh; Chủ tịch Ủy ban nhân dân các huyện, thị xã và thành phố Huế; Chủ tịch Ủy ban nhân dân các xã, phường, thị trấn và các tổ chức, cá nhân liên quan chịu trách nhiệm thi hành Quyết định này./.</w:t>
      </w:r>
    </w:p>
    <w:p w:rsidR="00586157" w:rsidRPr="00244CBD" w:rsidRDefault="00586157" w:rsidP="00244CBD">
      <w:pPr>
        <w:spacing w:after="0" w:line="320" w:lineRule="atLeast"/>
        <w:jc w:val="center"/>
        <w:rPr>
          <w:rFonts w:asciiTheme="majorHAnsi" w:hAnsiTheme="majorHAnsi" w:cstheme="majorHAnsi"/>
          <w:b/>
        </w:rPr>
      </w:pPr>
    </w:p>
    <w:tbl>
      <w:tblPr>
        <w:tblW w:w="0" w:type="auto"/>
        <w:jc w:val="center"/>
        <w:tblLook w:val="01E0"/>
      </w:tblPr>
      <w:tblGrid>
        <w:gridCol w:w="4549"/>
        <w:gridCol w:w="4549"/>
      </w:tblGrid>
      <w:tr w:rsidR="00586157" w:rsidRPr="00244CBD" w:rsidTr="001B2129">
        <w:trPr>
          <w:trHeight w:val="1751"/>
          <w:jc w:val="center"/>
        </w:trPr>
        <w:tc>
          <w:tcPr>
            <w:tcW w:w="4549" w:type="dxa"/>
          </w:tcPr>
          <w:p w:rsidR="00586157" w:rsidRPr="00244CBD" w:rsidRDefault="00586157" w:rsidP="00244CBD">
            <w:pPr>
              <w:spacing w:after="0"/>
              <w:ind w:left="-95"/>
              <w:rPr>
                <w:rFonts w:asciiTheme="majorHAnsi" w:hAnsiTheme="majorHAnsi" w:cstheme="majorHAnsi"/>
              </w:rPr>
            </w:pPr>
            <w:r w:rsidRPr="00244CBD">
              <w:rPr>
                <w:rFonts w:asciiTheme="majorHAnsi" w:hAnsiTheme="majorHAnsi" w:cstheme="majorHAnsi"/>
                <w:b/>
                <w:i/>
              </w:rPr>
              <w:t>Nơi nhận:</w:t>
            </w:r>
            <w:r w:rsidRPr="00244CBD">
              <w:rPr>
                <w:rFonts w:asciiTheme="majorHAnsi" w:hAnsiTheme="majorHAnsi" w:cstheme="majorHAnsi"/>
                <w:b/>
                <w:i/>
              </w:rPr>
              <w:br/>
            </w:r>
            <w:r w:rsidRPr="00244CBD">
              <w:rPr>
                <w:rFonts w:asciiTheme="majorHAnsi" w:hAnsiTheme="majorHAnsi" w:cstheme="majorHAnsi"/>
              </w:rPr>
              <w:t>- Như Điều 4;</w:t>
            </w:r>
          </w:p>
          <w:p w:rsidR="00586157" w:rsidRPr="00244CBD" w:rsidRDefault="00586157" w:rsidP="00244CBD">
            <w:pPr>
              <w:spacing w:after="0"/>
              <w:ind w:left="-95"/>
              <w:rPr>
                <w:rFonts w:asciiTheme="majorHAnsi" w:hAnsiTheme="majorHAnsi" w:cstheme="majorHAnsi"/>
              </w:rPr>
            </w:pPr>
            <w:r w:rsidRPr="00244CBD">
              <w:rPr>
                <w:rFonts w:asciiTheme="majorHAnsi" w:hAnsiTheme="majorHAnsi" w:cstheme="majorHAnsi"/>
              </w:rPr>
              <w:t>- Bộ Tài nguyên và Môi trường;</w:t>
            </w:r>
            <w:r w:rsidRPr="00244CBD">
              <w:rPr>
                <w:rFonts w:asciiTheme="majorHAnsi" w:hAnsiTheme="majorHAnsi" w:cstheme="majorHAnsi"/>
              </w:rPr>
              <w:br/>
              <w:t>- Cục Kiểm soát TTHC, Bộ Tư pháp;</w:t>
            </w:r>
          </w:p>
          <w:p w:rsidR="00586157" w:rsidRPr="00244CBD" w:rsidRDefault="00586157" w:rsidP="00244CBD">
            <w:pPr>
              <w:spacing w:after="0"/>
              <w:ind w:left="-95"/>
              <w:rPr>
                <w:rFonts w:asciiTheme="majorHAnsi" w:hAnsiTheme="majorHAnsi" w:cstheme="majorHAnsi"/>
              </w:rPr>
            </w:pPr>
            <w:r w:rsidRPr="00244CBD">
              <w:rPr>
                <w:rFonts w:asciiTheme="majorHAnsi" w:hAnsiTheme="majorHAnsi" w:cstheme="majorHAnsi"/>
              </w:rPr>
              <w:t>- CT và các PCT UBND tỉnh;</w:t>
            </w:r>
            <w:r w:rsidRPr="00244CBD">
              <w:rPr>
                <w:rFonts w:asciiTheme="majorHAnsi" w:hAnsiTheme="majorHAnsi" w:cstheme="majorHAnsi"/>
              </w:rPr>
              <w:br/>
              <w:t>- VP: CVP, PCVP và CV;</w:t>
            </w:r>
          </w:p>
          <w:p w:rsidR="00586157" w:rsidRPr="00244CBD" w:rsidRDefault="00586157" w:rsidP="00244CBD">
            <w:pPr>
              <w:spacing w:after="0"/>
              <w:ind w:left="-95"/>
              <w:rPr>
                <w:rFonts w:asciiTheme="majorHAnsi" w:hAnsiTheme="majorHAnsi" w:cstheme="majorHAnsi"/>
              </w:rPr>
            </w:pPr>
            <w:r w:rsidRPr="00244CBD">
              <w:rPr>
                <w:rFonts w:asciiTheme="majorHAnsi" w:hAnsiTheme="majorHAnsi" w:cstheme="majorHAnsi"/>
                <w:color w:val="000000"/>
                <w:spacing w:val="4"/>
              </w:rPr>
              <w:t>- Cổng Thông tin điện tử tỉnh;</w:t>
            </w:r>
          </w:p>
          <w:p w:rsidR="00586157" w:rsidRPr="00244CBD" w:rsidRDefault="00586157" w:rsidP="00244CBD">
            <w:pPr>
              <w:spacing w:after="0"/>
              <w:ind w:left="-95"/>
              <w:rPr>
                <w:rFonts w:asciiTheme="majorHAnsi" w:hAnsiTheme="majorHAnsi" w:cstheme="majorHAnsi"/>
              </w:rPr>
            </w:pPr>
            <w:r w:rsidRPr="00244CBD">
              <w:rPr>
                <w:rFonts w:asciiTheme="majorHAnsi" w:hAnsiTheme="majorHAnsi" w:cstheme="majorHAnsi"/>
              </w:rPr>
              <w:lastRenderedPageBreak/>
              <w:t>- Lưu VT, ĐC.</w:t>
            </w:r>
          </w:p>
        </w:tc>
        <w:tc>
          <w:tcPr>
            <w:tcW w:w="4549" w:type="dxa"/>
          </w:tcPr>
          <w:p w:rsidR="00586157" w:rsidRPr="00244CBD" w:rsidRDefault="00586157" w:rsidP="00244CBD">
            <w:pPr>
              <w:spacing w:after="0"/>
              <w:jc w:val="center"/>
              <w:rPr>
                <w:rFonts w:asciiTheme="majorHAnsi" w:hAnsiTheme="majorHAnsi" w:cstheme="majorHAnsi"/>
                <w:b/>
                <w:sz w:val="26"/>
                <w:szCs w:val="26"/>
              </w:rPr>
            </w:pPr>
            <w:r w:rsidRPr="00244CBD">
              <w:rPr>
                <w:rFonts w:asciiTheme="majorHAnsi" w:hAnsiTheme="majorHAnsi" w:cstheme="majorHAnsi"/>
                <w:b/>
                <w:sz w:val="26"/>
                <w:szCs w:val="26"/>
              </w:rPr>
              <w:lastRenderedPageBreak/>
              <w:t>CHỦ TỊCH</w:t>
            </w:r>
          </w:p>
          <w:p w:rsidR="00586157" w:rsidRPr="00244CBD" w:rsidRDefault="00586157" w:rsidP="00244CBD">
            <w:pPr>
              <w:spacing w:after="0"/>
              <w:jc w:val="center"/>
              <w:rPr>
                <w:rFonts w:asciiTheme="majorHAnsi" w:hAnsiTheme="majorHAnsi" w:cstheme="majorHAnsi"/>
                <w:b/>
                <w:sz w:val="26"/>
                <w:szCs w:val="26"/>
              </w:rPr>
            </w:pPr>
          </w:p>
          <w:p w:rsidR="00586157" w:rsidRPr="00244CBD" w:rsidRDefault="00586157" w:rsidP="00244CBD">
            <w:pPr>
              <w:spacing w:after="0"/>
              <w:jc w:val="center"/>
              <w:rPr>
                <w:rFonts w:asciiTheme="majorHAnsi" w:hAnsiTheme="majorHAnsi" w:cstheme="majorHAnsi"/>
                <w:sz w:val="20"/>
              </w:rPr>
            </w:pPr>
            <w:r w:rsidRPr="00244CBD">
              <w:rPr>
                <w:rFonts w:asciiTheme="majorHAnsi" w:hAnsiTheme="majorHAnsi" w:cstheme="majorHAnsi"/>
                <w:b/>
                <w:sz w:val="26"/>
                <w:szCs w:val="26"/>
              </w:rPr>
              <w:t xml:space="preserve">Đã ký-Nguyễn Văn Cao </w:t>
            </w:r>
            <w:r w:rsidRPr="00244CBD">
              <w:rPr>
                <w:rFonts w:asciiTheme="majorHAnsi" w:hAnsiTheme="majorHAnsi" w:cstheme="majorHAnsi"/>
                <w:sz w:val="20"/>
              </w:rPr>
              <w:br/>
            </w:r>
          </w:p>
          <w:p w:rsidR="00586157" w:rsidRPr="00244CBD" w:rsidRDefault="00586157" w:rsidP="00244CBD">
            <w:pPr>
              <w:spacing w:after="0"/>
              <w:jc w:val="center"/>
              <w:rPr>
                <w:rFonts w:asciiTheme="majorHAnsi" w:hAnsiTheme="majorHAnsi" w:cstheme="majorHAnsi"/>
                <w:sz w:val="20"/>
              </w:rPr>
            </w:pPr>
          </w:p>
          <w:p w:rsidR="00586157" w:rsidRPr="00244CBD" w:rsidRDefault="00586157" w:rsidP="00244CBD">
            <w:pPr>
              <w:spacing w:after="0"/>
              <w:jc w:val="center"/>
              <w:rPr>
                <w:rFonts w:asciiTheme="majorHAnsi" w:hAnsiTheme="majorHAnsi" w:cstheme="majorHAnsi"/>
                <w:sz w:val="20"/>
              </w:rPr>
            </w:pPr>
          </w:p>
          <w:p w:rsidR="00586157" w:rsidRPr="00244CBD" w:rsidRDefault="00586157" w:rsidP="00244CBD">
            <w:pPr>
              <w:spacing w:after="0"/>
              <w:jc w:val="center"/>
              <w:rPr>
                <w:rFonts w:asciiTheme="majorHAnsi" w:hAnsiTheme="majorHAnsi" w:cstheme="majorHAnsi"/>
                <w:b/>
                <w:sz w:val="28"/>
                <w:szCs w:val="28"/>
              </w:rPr>
            </w:pPr>
          </w:p>
          <w:p w:rsidR="00586157" w:rsidRPr="00244CBD" w:rsidRDefault="00586157" w:rsidP="00244CBD">
            <w:pPr>
              <w:spacing w:after="0"/>
              <w:jc w:val="center"/>
              <w:rPr>
                <w:rFonts w:asciiTheme="majorHAnsi" w:hAnsiTheme="majorHAnsi" w:cstheme="majorHAnsi"/>
                <w:b/>
                <w:sz w:val="28"/>
                <w:szCs w:val="28"/>
              </w:rPr>
            </w:pPr>
          </w:p>
          <w:p w:rsidR="00586157" w:rsidRPr="00244CBD" w:rsidRDefault="00586157" w:rsidP="00244CBD">
            <w:pPr>
              <w:spacing w:after="0"/>
              <w:jc w:val="center"/>
              <w:rPr>
                <w:rFonts w:asciiTheme="majorHAnsi" w:hAnsiTheme="majorHAnsi" w:cstheme="majorHAnsi"/>
                <w:b/>
                <w:sz w:val="28"/>
                <w:szCs w:val="28"/>
              </w:rPr>
            </w:pPr>
          </w:p>
          <w:p w:rsidR="00586157" w:rsidRPr="00244CBD" w:rsidRDefault="00586157" w:rsidP="00244CBD">
            <w:pPr>
              <w:spacing w:after="0"/>
              <w:jc w:val="center"/>
              <w:rPr>
                <w:rFonts w:asciiTheme="majorHAnsi" w:hAnsiTheme="majorHAnsi" w:cstheme="majorHAnsi"/>
                <w:b/>
                <w:sz w:val="28"/>
                <w:szCs w:val="28"/>
              </w:rPr>
            </w:pPr>
          </w:p>
        </w:tc>
      </w:tr>
    </w:tbl>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903608" w:rsidRPr="00244CBD" w:rsidRDefault="00903608" w:rsidP="00903608">
      <w:pPr>
        <w:spacing w:line="300" w:lineRule="atLeast"/>
        <w:jc w:val="center"/>
        <w:rPr>
          <w:rFonts w:asciiTheme="majorHAnsi" w:hAnsiTheme="majorHAnsi" w:cstheme="majorHAnsi"/>
          <w:b/>
        </w:rPr>
      </w:pPr>
      <w:r w:rsidRPr="00244CBD">
        <w:rPr>
          <w:rFonts w:asciiTheme="majorHAnsi" w:hAnsiTheme="majorHAnsi" w:cstheme="majorHAnsi"/>
          <w:b/>
        </w:rPr>
        <w:t>PHỤ LỤC</w:t>
      </w:r>
    </w:p>
    <w:p w:rsidR="00903608" w:rsidRPr="00244CBD" w:rsidRDefault="00903608" w:rsidP="00903608">
      <w:pPr>
        <w:spacing w:line="300" w:lineRule="atLeast"/>
        <w:jc w:val="center"/>
        <w:rPr>
          <w:rFonts w:asciiTheme="majorHAnsi" w:hAnsiTheme="majorHAnsi" w:cstheme="majorHAnsi"/>
          <w:b/>
        </w:rPr>
      </w:pPr>
      <w:r w:rsidRPr="00244CBD">
        <w:rPr>
          <w:rFonts w:asciiTheme="majorHAnsi" w:hAnsiTheme="majorHAnsi" w:cstheme="majorHAnsi"/>
          <w:b/>
        </w:rPr>
        <w:t xml:space="preserve">THỦ TỤC HÀNH CHÍNH VỀ LĨNH VỰC ĐẤT ĐAI THUỘC </w:t>
      </w:r>
    </w:p>
    <w:p w:rsidR="00903608" w:rsidRPr="00244CBD" w:rsidRDefault="00903608" w:rsidP="00903608">
      <w:pPr>
        <w:spacing w:line="300" w:lineRule="atLeast"/>
        <w:jc w:val="center"/>
        <w:rPr>
          <w:rFonts w:asciiTheme="majorHAnsi" w:hAnsiTheme="majorHAnsi" w:cstheme="majorHAnsi"/>
          <w:b/>
        </w:rPr>
      </w:pPr>
      <w:r w:rsidRPr="00244CBD">
        <w:rPr>
          <w:rFonts w:asciiTheme="majorHAnsi" w:hAnsiTheme="majorHAnsi" w:cstheme="majorHAnsi"/>
          <w:b/>
        </w:rPr>
        <w:t>THẨM QUYỀN GIẢI QUYẾT CỦA UBND CẤP XÃ</w:t>
      </w:r>
    </w:p>
    <w:p w:rsidR="00903608" w:rsidRPr="00244CBD" w:rsidRDefault="00903608" w:rsidP="00903608">
      <w:pPr>
        <w:widowControl w:val="0"/>
        <w:spacing w:line="300" w:lineRule="atLeast"/>
        <w:jc w:val="center"/>
        <w:rPr>
          <w:rFonts w:asciiTheme="majorHAnsi" w:hAnsiTheme="majorHAnsi" w:cstheme="majorHAnsi"/>
          <w:i/>
        </w:rPr>
      </w:pPr>
      <w:r w:rsidRPr="00244CBD">
        <w:rPr>
          <w:rFonts w:asciiTheme="majorHAnsi" w:hAnsiTheme="majorHAnsi" w:cstheme="majorHAnsi"/>
          <w:i/>
        </w:rPr>
        <w:t xml:space="preserve">(Ban hành kèm theo Quyết định số   384    /QĐ-UBND  ngày  14    tháng 02  năm 2015 </w:t>
      </w:r>
    </w:p>
    <w:p w:rsidR="00903608" w:rsidRPr="00244CBD" w:rsidRDefault="00903608" w:rsidP="00903608">
      <w:pPr>
        <w:widowControl w:val="0"/>
        <w:spacing w:line="300" w:lineRule="atLeast"/>
        <w:jc w:val="center"/>
        <w:rPr>
          <w:rFonts w:asciiTheme="majorHAnsi" w:hAnsiTheme="majorHAnsi" w:cstheme="majorHAnsi"/>
          <w:i/>
        </w:rPr>
      </w:pPr>
      <w:r w:rsidRPr="00244CBD">
        <w:rPr>
          <w:rFonts w:asciiTheme="majorHAnsi" w:hAnsiTheme="majorHAnsi" w:cstheme="majorHAnsi"/>
          <w:i/>
        </w:rPr>
        <w:t>của Ủy ban nhân dân tỉnh Thừa Thiên Huế)</w:t>
      </w:r>
    </w:p>
    <w:p w:rsidR="00903608" w:rsidRPr="00244CBD" w:rsidRDefault="00903608" w:rsidP="00903608">
      <w:pPr>
        <w:widowControl w:val="0"/>
        <w:spacing w:line="300" w:lineRule="atLeast"/>
        <w:ind w:firstLine="720"/>
        <w:jc w:val="both"/>
        <w:rPr>
          <w:rFonts w:asciiTheme="majorHAnsi" w:hAnsiTheme="majorHAnsi" w:cstheme="majorHAnsi"/>
          <w:b/>
          <w:bCs/>
          <w:color w:val="000000"/>
        </w:rPr>
      </w:pPr>
      <w:r w:rsidRPr="00244CBD">
        <w:rPr>
          <w:rFonts w:asciiTheme="majorHAnsi" w:hAnsiTheme="majorHAnsi" w:cstheme="majorHAnsi"/>
          <w:b/>
          <w:bCs/>
          <w:color w:val="000000"/>
        </w:rPr>
        <w:t>Ghi chú:</w:t>
      </w:r>
    </w:p>
    <w:p w:rsidR="00903608" w:rsidRPr="00244CBD" w:rsidRDefault="00903608" w:rsidP="00903608">
      <w:pPr>
        <w:widowControl w:val="0"/>
        <w:spacing w:line="300" w:lineRule="atLeast"/>
        <w:ind w:firstLine="720"/>
        <w:jc w:val="both"/>
        <w:rPr>
          <w:rFonts w:asciiTheme="majorHAnsi" w:hAnsiTheme="majorHAnsi" w:cstheme="majorHAnsi"/>
          <w:sz w:val="20"/>
          <w:szCs w:val="20"/>
        </w:rPr>
      </w:pPr>
      <w:r w:rsidRPr="00244CBD">
        <w:rPr>
          <w:rFonts w:asciiTheme="majorHAnsi" w:hAnsiTheme="majorHAnsi" w:cstheme="majorHAnsi"/>
          <w:sz w:val="20"/>
          <w:szCs w:val="20"/>
        </w:rPr>
        <w:t>- "</w:t>
      </w:r>
      <w:r w:rsidRPr="00244CBD">
        <w:rPr>
          <w:rFonts w:asciiTheme="majorHAnsi" w:hAnsiTheme="majorHAnsi" w:cstheme="majorHAnsi"/>
          <w:i/>
          <w:iCs/>
          <w:sz w:val="20"/>
          <w:szCs w:val="20"/>
        </w:rPr>
        <w:t>Bản chính"</w:t>
      </w:r>
      <w:r w:rsidRPr="00244CBD">
        <w:rPr>
          <w:rFonts w:asciiTheme="majorHAnsi" w:hAnsiTheme="majorHAnsi" w:cstheme="majorHAnsi"/>
          <w:sz w:val="20"/>
          <w:szCs w:val="20"/>
        </w:rPr>
        <w:t xml:space="preserve"> được hiểu là các văn bản đã được đóng dấu đỏ và có chữ ký;</w:t>
      </w:r>
    </w:p>
    <w:p w:rsidR="00903608" w:rsidRPr="00244CBD" w:rsidRDefault="00903608" w:rsidP="00903608">
      <w:pPr>
        <w:widowControl w:val="0"/>
        <w:spacing w:line="300" w:lineRule="atLeast"/>
        <w:ind w:firstLine="720"/>
        <w:jc w:val="both"/>
        <w:rPr>
          <w:rFonts w:asciiTheme="majorHAnsi" w:hAnsiTheme="majorHAnsi" w:cstheme="majorHAnsi"/>
          <w:sz w:val="20"/>
          <w:szCs w:val="20"/>
        </w:rPr>
      </w:pPr>
      <w:r w:rsidRPr="00244CBD">
        <w:rPr>
          <w:rFonts w:asciiTheme="majorHAnsi" w:hAnsiTheme="majorHAnsi" w:cstheme="majorHAnsi"/>
          <w:sz w:val="20"/>
          <w:szCs w:val="20"/>
        </w:rPr>
        <w:t>- "</w:t>
      </w:r>
      <w:r w:rsidRPr="00244CBD">
        <w:rPr>
          <w:rFonts w:asciiTheme="majorHAnsi" w:hAnsiTheme="majorHAnsi" w:cstheme="majorHAnsi"/>
          <w:i/>
          <w:iCs/>
          <w:sz w:val="20"/>
          <w:szCs w:val="20"/>
        </w:rPr>
        <w:t>Bản sao</w:t>
      </w:r>
      <w:r w:rsidRPr="00244CBD">
        <w:rPr>
          <w:rFonts w:asciiTheme="majorHAnsi" w:hAnsiTheme="majorHAnsi" w:cstheme="majorHAnsi"/>
          <w:sz w:val="20"/>
          <w:szCs w:val="20"/>
        </w:rPr>
        <w:t>" được hiểu là các văn bản được sao chụp từ văn bản chính (không cần công chứng);</w:t>
      </w:r>
    </w:p>
    <w:p w:rsidR="00903608" w:rsidRPr="00244CBD" w:rsidRDefault="00903608" w:rsidP="00903608">
      <w:pPr>
        <w:widowControl w:val="0"/>
        <w:spacing w:line="300" w:lineRule="atLeast"/>
        <w:ind w:firstLine="720"/>
        <w:jc w:val="both"/>
        <w:rPr>
          <w:rFonts w:asciiTheme="majorHAnsi" w:hAnsiTheme="majorHAnsi" w:cstheme="majorHAnsi"/>
          <w:spacing w:val="-2"/>
          <w:sz w:val="20"/>
          <w:szCs w:val="20"/>
        </w:rPr>
      </w:pPr>
      <w:r w:rsidRPr="00244CBD">
        <w:rPr>
          <w:rFonts w:asciiTheme="majorHAnsi" w:hAnsiTheme="majorHAnsi" w:cstheme="majorHAnsi"/>
          <w:spacing w:val="-2"/>
          <w:sz w:val="20"/>
          <w:szCs w:val="20"/>
        </w:rPr>
        <w:t>- "</w:t>
      </w:r>
      <w:r w:rsidRPr="00244CBD">
        <w:rPr>
          <w:rFonts w:asciiTheme="majorHAnsi" w:hAnsiTheme="majorHAnsi" w:cstheme="majorHAnsi"/>
          <w:i/>
          <w:iCs/>
          <w:spacing w:val="-2"/>
          <w:sz w:val="20"/>
          <w:szCs w:val="20"/>
        </w:rPr>
        <w:t>Bản sao hợp lệ</w:t>
      </w:r>
      <w:r w:rsidRPr="00244CBD">
        <w:rPr>
          <w:rFonts w:asciiTheme="majorHAnsi" w:hAnsiTheme="majorHAnsi" w:cstheme="majorHAnsi"/>
          <w:spacing w:val="-2"/>
          <w:sz w:val="20"/>
          <w:szCs w:val="20"/>
        </w:rPr>
        <w:t>" được hiểu là các văn bản được sao chụp từ văn bản chính (có công chứng chứng thực);</w:t>
      </w:r>
    </w:p>
    <w:p w:rsidR="00903608" w:rsidRPr="00244CBD" w:rsidRDefault="00903608" w:rsidP="00903608">
      <w:pPr>
        <w:widowControl w:val="0"/>
        <w:spacing w:line="300" w:lineRule="atLeast"/>
        <w:ind w:firstLine="720"/>
        <w:jc w:val="both"/>
        <w:rPr>
          <w:rFonts w:asciiTheme="majorHAnsi" w:hAnsiTheme="majorHAnsi" w:cstheme="majorHAnsi"/>
          <w:sz w:val="20"/>
          <w:szCs w:val="20"/>
        </w:rPr>
      </w:pPr>
      <w:r w:rsidRPr="00244CBD">
        <w:rPr>
          <w:rFonts w:asciiTheme="majorHAnsi" w:hAnsiTheme="majorHAnsi" w:cstheme="majorHAnsi"/>
          <w:sz w:val="20"/>
          <w:szCs w:val="20"/>
        </w:rPr>
        <w:t>- "</w:t>
      </w:r>
      <w:r w:rsidRPr="00244CBD">
        <w:rPr>
          <w:rFonts w:asciiTheme="majorHAnsi" w:hAnsiTheme="majorHAnsi" w:cstheme="majorHAnsi"/>
          <w:i/>
          <w:iCs/>
          <w:sz w:val="20"/>
          <w:szCs w:val="20"/>
        </w:rPr>
        <w:t>Bản thảo</w:t>
      </w:r>
      <w:r w:rsidRPr="00244CBD">
        <w:rPr>
          <w:rFonts w:asciiTheme="majorHAnsi" w:hAnsiTheme="majorHAnsi" w:cstheme="majorHAnsi"/>
          <w:sz w:val="20"/>
          <w:szCs w:val="20"/>
        </w:rPr>
        <w:t>" được hiểu là các văn bản do các ngành dự thảo và có chữ ký tắt của Thủ trưởng cơ quan.</w:t>
      </w:r>
    </w:p>
    <w:p w:rsidR="00903608" w:rsidRPr="00244CBD" w:rsidRDefault="00903608" w:rsidP="00903608">
      <w:pPr>
        <w:spacing w:before="120" w:line="320" w:lineRule="atLeast"/>
        <w:jc w:val="center"/>
        <w:rPr>
          <w:rFonts w:asciiTheme="majorHAnsi" w:hAnsiTheme="majorHAnsi" w:cstheme="majorHAnsi"/>
          <w:b/>
        </w:rPr>
      </w:pPr>
      <w:smartTag w:uri="urn:schemas-microsoft-com:office:smarttags" w:element="place">
        <w:smartTag w:uri="urn:schemas:contacts" w:element="Sn">
          <w:r w:rsidRPr="00244CBD">
            <w:rPr>
              <w:rFonts w:asciiTheme="majorHAnsi" w:hAnsiTheme="majorHAnsi" w:cstheme="majorHAnsi"/>
              <w:b/>
            </w:rPr>
            <w:t>PHẦN</w:t>
          </w:r>
        </w:smartTag>
        <w:r w:rsidRPr="00244CBD">
          <w:rPr>
            <w:rFonts w:asciiTheme="majorHAnsi" w:hAnsiTheme="majorHAnsi" w:cstheme="majorHAnsi"/>
            <w:b/>
          </w:rPr>
          <w:t xml:space="preserve"> </w:t>
        </w:r>
        <w:smartTag w:uri="urn:schemas:contacts" w:element="Sn">
          <w:r w:rsidRPr="00244CBD">
            <w:rPr>
              <w:rFonts w:asciiTheme="majorHAnsi" w:hAnsiTheme="majorHAnsi" w:cstheme="majorHAnsi"/>
              <w:b/>
            </w:rPr>
            <w:t>I.</w:t>
          </w:r>
        </w:smartTag>
      </w:smartTag>
      <w:r w:rsidRPr="00244CBD">
        <w:rPr>
          <w:rFonts w:asciiTheme="majorHAnsi" w:hAnsiTheme="majorHAnsi" w:cstheme="majorHAnsi"/>
          <w:b/>
        </w:rPr>
        <w:t xml:space="preserve"> DANH MỤC THỦ TỤC HÀNH CHÍNH </w:t>
      </w:r>
    </w:p>
    <w:p w:rsidR="00903608" w:rsidRPr="00244CBD" w:rsidRDefault="00903608" w:rsidP="00903608">
      <w:pPr>
        <w:spacing w:before="120" w:after="120"/>
        <w:ind w:firstLine="709"/>
        <w:jc w:val="both"/>
        <w:rPr>
          <w:rFonts w:asciiTheme="majorHAnsi" w:hAnsiTheme="majorHAnsi" w:cstheme="majorHAnsi"/>
          <w:b/>
        </w:rPr>
      </w:pPr>
      <w:r w:rsidRPr="00244CBD">
        <w:rPr>
          <w:rFonts w:asciiTheme="majorHAnsi" w:hAnsiTheme="majorHAnsi" w:cstheme="majorHAnsi"/>
          <w:b/>
        </w:rPr>
        <w:t>Danh mục thủ tục hành chính mới ban hành về lĩnh vực đất đai thuộc thẩm quyền giải quyết của UBND cấp xã</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8500"/>
      </w:tblGrid>
      <w:tr w:rsidR="00903608" w:rsidRPr="00244CBD" w:rsidTr="001B2129">
        <w:tblPrEx>
          <w:tblCellMar>
            <w:top w:w="0" w:type="dxa"/>
            <w:bottom w:w="0" w:type="dxa"/>
          </w:tblCellMar>
        </w:tblPrEx>
        <w:trPr>
          <w:jc w:val="center"/>
        </w:trPr>
        <w:tc>
          <w:tcPr>
            <w:tcW w:w="644" w:type="dxa"/>
            <w:vAlign w:val="center"/>
          </w:tcPr>
          <w:p w:rsidR="00903608" w:rsidRPr="00244CBD" w:rsidRDefault="00903608" w:rsidP="001B2129">
            <w:pPr>
              <w:spacing w:line="320" w:lineRule="atLeast"/>
              <w:ind w:left="-57" w:right="-57"/>
              <w:jc w:val="center"/>
              <w:rPr>
                <w:rFonts w:asciiTheme="majorHAnsi" w:hAnsiTheme="majorHAnsi" w:cstheme="majorHAnsi"/>
                <w:b/>
                <w:bCs/>
              </w:rPr>
            </w:pPr>
            <w:r w:rsidRPr="00244CBD">
              <w:rPr>
                <w:rFonts w:asciiTheme="majorHAnsi" w:hAnsiTheme="majorHAnsi" w:cstheme="majorHAnsi"/>
                <w:b/>
                <w:bCs/>
              </w:rPr>
              <w:t>STT</w:t>
            </w:r>
          </w:p>
        </w:tc>
        <w:tc>
          <w:tcPr>
            <w:tcW w:w="8500" w:type="dxa"/>
            <w:vAlign w:val="center"/>
          </w:tcPr>
          <w:p w:rsidR="00903608" w:rsidRPr="00244CBD" w:rsidRDefault="00903608" w:rsidP="001B2129">
            <w:pPr>
              <w:spacing w:line="320" w:lineRule="atLeast"/>
              <w:ind w:right="-9"/>
              <w:jc w:val="center"/>
              <w:rPr>
                <w:rFonts w:asciiTheme="majorHAnsi" w:hAnsiTheme="majorHAnsi" w:cstheme="majorHAnsi"/>
                <w:b/>
                <w:bCs/>
              </w:rPr>
            </w:pPr>
            <w:r w:rsidRPr="00244CBD">
              <w:rPr>
                <w:rFonts w:asciiTheme="majorHAnsi" w:hAnsiTheme="majorHAnsi" w:cstheme="majorHAnsi"/>
                <w:b/>
                <w:bCs/>
              </w:rPr>
              <w:t>Tên thủ tục hành chính</w:t>
            </w:r>
          </w:p>
        </w:tc>
      </w:tr>
      <w:tr w:rsidR="00903608" w:rsidRPr="00244CBD" w:rsidTr="001B2129">
        <w:tblPrEx>
          <w:tblCellMar>
            <w:top w:w="0" w:type="dxa"/>
            <w:bottom w:w="0" w:type="dxa"/>
          </w:tblCellMar>
        </w:tblPrEx>
        <w:trPr>
          <w:jc w:val="center"/>
        </w:trPr>
        <w:tc>
          <w:tcPr>
            <w:tcW w:w="644" w:type="dxa"/>
            <w:vAlign w:val="center"/>
          </w:tcPr>
          <w:p w:rsidR="00903608" w:rsidRPr="00244CBD" w:rsidRDefault="00903608" w:rsidP="001B2129">
            <w:pPr>
              <w:spacing w:line="320" w:lineRule="atLeast"/>
              <w:ind w:left="-57" w:right="-57"/>
              <w:jc w:val="center"/>
              <w:rPr>
                <w:rFonts w:asciiTheme="majorHAnsi" w:hAnsiTheme="majorHAnsi" w:cstheme="majorHAnsi"/>
              </w:rPr>
            </w:pPr>
            <w:r w:rsidRPr="00244CBD">
              <w:rPr>
                <w:rFonts w:asciiTheme="majorHAnsi" w:hAnsiTheme="majorHAnsi" w:cstheme="majorHAnsi"/>
              </w:rPr>
              <w:t>1</w:t>
            </w:r>
          </w:p>
        </w:tc>
        <w:tc>
          <w:tcPr>
            <w:tcW w:w="8500" w:type="dxa"/>
            <w:vAlign w:val="center"/>
          </w:tcPr>
          <w:p w:rsidR="00903608" w:rsidRPr="00244CBD" w:rsidRDefault="00903608" w:rsidP="001B2129">
            <w:pPr>
              <w:tabs>
                <w:tab w:val="right" w:pos="252"/>
              </w:tabs>
              <w:spacing w:line="340" w:lineRule="atLeast"/>
              <w:ind w:right="-9"/>
              <w:jc w:val="both"/>
              <w:rPr>
                <w:rFonts w:asciiTheme="majorHAnsi" w:hAnsiTheme="majorHAnsi" w:cstheme="majorHAnsi"/>
              </w:rPr>
            </w:pPr>
            <w:r w:rsidRPr="00244CBD">
              <w:rPr>
                <w:rFonts w:asciiTheme="majorHAnsi" w:hAnsiTheme="majorHAnsi" w:cstheme="majorHAnsi"/>
              </w:rPr>
              <w:t>Thủ tục cung cấp dữ liệu đất đai</w:t>
            </w:r>
          </w:p>
        </w:tc>
      </w:tr>
      <w:tr w:rsidR="00903608" w:rsidRPr="00244CBD" w:rsidTr="001B2129">
        <w:tblPrEx>
          <w:tblCellMar>
            <w:top w:w="0" w:type="dxa"/>
            <w:bottom w:w="0" w:type="dxa"/>
          </w:tblCellMar>
        </w:tblPrEx>
        <w:trPr>
          <w:jc w:val="center"/>
        </w:trPr>
        <w:tc>
          <w:tcPr>
            <w:tcW w:w="644" w:type="dxa"/>
            <w:vAlign w:val="center"/>
          </w:tcPr>
          <w:p w:rsidR="00903608" w:rsidRPr="00244CBD" w:rsidRDefault="00903608" w:rsidP="001B2129">
            <w:pPr>
              <w:spacing w:line="320" w:lineRule="atLeast"/>
              <w:ind w:left="-57" w:right="-57"/>
              <w:jc w:val="center"/>
              <w:rPr>
                <w:rFonts w:asciiTheme="majorHAnsi" w:hAnsiTheme="majorHAnsi" w:cstheme="majorHAnsi"/>
              </w:rPr>
            </w:pPr>
            <w:r w:rsidRPr="00244CBD">
              <w:rPr>
                <w:rFonts w:asciiTheme="majorHAnsi" w:hAnsiTheme="majorHAnsi" w:cstheme="majorHAnsi"/>
              </w:rPr>
              <w:t>2</w:t>
            </w:r>
          </w:p>
        </w:tc>
        <w:tc>
          <w:tcPr>
            <w:tcW w:w="8500" w:type="dxa"/>
            <w:vAlign w:val="center"/>
          </w:tcPr>
          <w:p w:rsidR="00903608" w:rsidRPr="00244CBD" w:rsidRDefault="00903608" w:rsidP="001B2129">
            <w:pPr>
              <w:spacing w:line="340" w:lineRule="atLeast"/>
              <w:ind w:right="-9"/>
              <w:jc w:val="both"/>
              <w:rPr>
                <w:rFonts w:asciiTheme="majorHAnsi" w:hAnsiTheme="majorHAnsi" w:cstheme="majorHAnsi"/>
              </w:rPr>
            </w:pPr>
            <w:r w:rsidRPr="00244CBD">
              <w:rPr>
                <w:rFonts w:asciiTheme="majorHAnsi" w:hAnsiTheme="majorHAnsi" w:cstheme="majorHAnsi"/>
              </w:rPr>
              <w:t>Thủ tục hoà giải tranh chấp đất đai tại UBND cấp xã</w:t>
            </w:r>
          </w:p>
        </w:tc>
      </w:tr>
    </w:tbl>
    <w:p w:rsidR="00903608" w:rsidRPr="00244CBD" w:rsidRDefault="00903608" w:rsidP="00903608">
      <w:pPr>
        <w:spacing w:before="120" w:after="120" w:line="320" w:lineRule="atLeast"/>
        <w:jc w:val="center"/>
        <w:rPr>
          <w:rFonts w:asciiTheme="majorHAnsi" w:hAnsiTheme="majorHAnsi" w:cstheme="majorHAnsi"/>
          <w:b/>
        </w:rPr>
      </w:pPr>
      <w:r w:rsidRPr="00244CBD">
        <w:rPr>
          <w:rFonts w:asciiTheme="majorHAnsi" w:hAnsiTheme="majorHAnsi" w:cstheme="majorHAnsi"/>
        </w:rPr>
        <w:tab/>
      </w:r>
      <w:r w:rsidRPr="00244CBD">
        <w:rPr>
          <w:rFonts w:asciiTheme="majorHAnsi" w:hAnsiTheme="majorHAnsi" w:cstheme="majorHAnsi"/>
          <w:b/>
        </w:rPr>
        <w:t>PHẦN II. NỘI DUNG CỦA THỦ TỤC HÀNH CHÍNH VỀ LĨNH VỰC ĐẤT ĐAI THUỘC THẨM QUYỀN GIẢI QUYẾT CỦA ỦY BAN NHÂN DÂN CẤP XÃ</w:t>
      </w:r>
    </w:p>
    <w:p w:rsidR="00903608" w:rsidRPr="00244CBD" w:rsidRDefault="00903608" w:rsidP="00903608">
      <w:pPr>
        <w:ind w:firstLine="539"/>
        <w:rPr>
          <w:rFonts w:asciiTheme="majorHAnsi" w:hAnsiTheme="majorHAnsi" w:cstheme="majorHAnsi"/>
          <w:b/>
        </w:rPr>
      </w:pPr>
      <w:r w:rsidRPr="00244CBD">
        <w:rPr>
          <w:rFonts w:asciiTheme="majorHAnsi" w:hAnsiTheme="majorHAnsi" w:cstheme="majorHAnsi"/>
          <w:b/>
        </w:rPr>
        <w:t>1. Thủ tục cung cấp dữ liệu đất đai</w:t>
      </w:r>
    </w:p>
    <w:p w:rsidR="00903608" w:rsidRPr="00244CBD" w:rsidRDefault="00903608" w:rsidP="00903608">
      <w:pPr>
        <w:widowControl w:val="0"/>
        <w:ind w:firstLine="539"/>
        <w:jc w:val="both"/>
        <w:rPr>
          <w:rFonts w:asciiTheme="majorHAnsi" w:hAnsiTheme="majorHAnsi" w:cstheme="majorHAnsi"/>
          <w:b/>
        </w:rPr>
      </w:pPr>
      <w:r w:rsidRPr="00244CBD">
        <w:rPr>
          <w:rFonts w:asciiTheme="majorHAnsi" w:hAnsiTheme="majorHAnsi" w:cstheme="majorHAnsi"/>
          <w:b/>
        </w:rPr>
        <w:t>1.1. Trình tự thực hiện:</w:t>
      </w:r>
    </w:p>
    <w:p w:rsidR="00903608" w:rsidRPr="00244CBD" w:rsidRDefault="00903608" w:rsidP="00903608">
      <w:pPr>
        <w:autoSpaceDE w:val="0"/>
        <w:autoSpaceDN w:val="0"/>
        <w:ind w:firstLine="539"/>
        <w:jc w:val="both"/>
        <w:rPr>
          <w:rFonts w:asciiTheme="majorHAnsi" w:hAnsiTheme="majorHAnsi" w:cstheme="majorHAnsi"/>
          <w:spacing w:val="-2"/>
        </w:rPr>
      </w:pPr>
      <w:r w:rsidRPr="00244CBD">
        <w:rPr>
          <w:rFonts w:asciiTheme="majorHAnsi" w:hAnsiTheme="majorHAnsi" w:cstheme="majorHAnsi"/>
        </w:rPr>
        <w:t xml:space="preserve">- </w:t>
      </w:r>
      <w:r w:rsidRPr="00244CBD">
        <w:rPr>
          <w:rFonts w:asciiTheme="majorHAnsi" w:hAnsiTheme="majorHAnsi" w:cstheme="majorHAnsi"/>
          <w:spacing w:val="-2"/>
        </w:rPr>
        <w:t xml:space="preserve">Người sử dụng đất nộp Phiếu yêu cầu cung cấp tại </w:t>
      </w:r>
      <w:r w:rsidRPr="00244CBD">
        <w:rPr>
          <w:rFonts w:asciiTheme="majorHAnsi" w:hAnsiTheme="majorHAnsi" w:cstheme="majorHAnsi"/>
        </w:rPr>
        <w:t>Bộ phận tiếp nhận và trả kết quả của UBND xã, phường, thị trấn</w:t>
      </w:r>
      <w:r w:rsidRPr="00244CBD">
        <w:rPr>
          <w:rFonts w:asciiTheme="majorHAnsi" w:hAnsiTheme="majorHAnsi" w:cstheme="majorHAnsi"/>
          <w:spacing w:val="-2"/>
        </w:rPr>
        <w:t>.</w:t>
      </w:r>
    </w:p>
    <w:p w:rsidR="00903608" w:rsidRPr="00244CBD" w:rsidRDefault="00903608" w:rsidP="00903608">
      <w:pPr>
        <w:autoSpaceDE w:val="0"/>
        <w:autoSpaceDN w:val="0"/>
        <w:ind w:firstLine="539"/>
        <w:jc w:val="both"/>
        <w:rPr>
          <w:rFonts w:asciiTheme="majorHAnsi" w:hAnsiTheme="majorHAnsi" w:cstheme="majorHAnsi"/>
          <w:spacing w:val="-2"/>
        </w:rPr>
      </w:pPr>
      <w:r w:rsidRPr="00244CBD">
        <w:rPr>
          <w:rFonts w:asciiTheme="majorHAnsi" w:hAnsiTheme="majorHAnsi" w:cstheme="majorHAnsi"/>
          <w:spacing w:val="-2"/>
        </w:rPr>
        <w:t xml:space="preserve">- </w:t>
      </w:r>
      <w:r w:rsidRPr="00244CBD">
        <w:rPr>
          <w:rFonts w:asciiTheme="majorHAnsi" w:hAnsiTheme="majorHAnsi" w:cstheme="majorHAnsi"/>
          <w:bCs/>
        </w:rPr>
        <w:t xml:space="preserve">Cơ quan tiếp nhận có trách nhiệm ghi đầy đủ thông tin vào Sổ tiếp nhận hồ sơ và trả kết quả và trao Phiếu tiếp nhận và trả kết quả cho người nộp; </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lastRenderedPageBreak/>
        <w:t xml:space="preserve">- Đối với các trường hợp khai thác dữ liệu cần phải tổng hợp, xử lý trước khi cung cấp thì phải thực hiện bằng hình thức hợp đồng theo quy định của Bộ luật dân sự giữa cơ quan cung cấp dữ liệu đất đai và tổ chức, cá nhân có nhu cầu khai thác dữ liệu. </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bCs/>
        </w:rPr>
        <w:t xml:space="preserve">- </w:t>
      </w:r>
      <w:r w:rsidRPr="00244CBD">
        <w:rPr>
          <w:rFonts w:asciiTheme="majorHAnsi" w:hAnsiTheme="majorHAnsi" w:cstheme="majorHAnsi"/>
        </w:rPr>
        <w:t>UBND xã, phường, thị trấn tiếp nhận, xử lý và thông báo nghĩa vụ tài chính (trường hợp phải thực hiện nghĩa vụ tài chính) cho hộ gia đình, cá nhân. Trường hợp từ chối cung cấp dữ liệu thì phải nêu rõ lý do và trả lời cho tổ chức, cá nhân biết.</w:t>
      </w:r>
    </w:p>
    <w:p w:rsidR="00903608" w:rsidRPr="00244CBD" w:rsidRDefault="00903608" w:rsidP="00903608">
      <w:pPr>
        <w:widowControl w:val="0"/>
        <w:ind w:firstLine="539"/>
        <w:jc w:val="both"/>
        <w:rPr>
          <w:rFonts w:asciiTheme="majorHAnsi" w:hAnsiTheme="majorHAnsi" w:cstheme="majorHAnsi"/>
          <w:b/>
        </w:rPr>
      </w:pPr>
      <w:r w:rsidRPr="00244CBD">
        <w:rPr>
          <w:rFonts w:asciiTheme="majorHAnsi" w:hAnsiTheme="majorHAnsi" w:cstheme="majorHAnsi"/>
        </w:rPr>
        <w:t>- Sau khi hộ gia đình, cá nhân thực hiện xong nghĩa vụ tài chính, UBND xã, phường, thị trấn cung cấp dữ liệu đất đai thực hiện cung cấp dữ liệu đất đai theo yêu cầu.</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1.2. Cách thức thực hiện:</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spacing w:val="-2"/>
        </w:rPr>
        <w:t xml:space="preserve">Người sử dụng đất nộp Phiếu yêu cầu cung cấp tại </w:t>
      </w:r>
      <w:r w:rsidRPr="00244CBD">
        <w:rPr>
          <w:rFonts w:asciiTheme="majorHAnsi" w:hAnsiTheme="majorHAnsi" w:cstheme="majorHAnsi"/>
        </w:rPr>
        <w:t>bộ phận tiếp nhận và trả kết quả của UBND xã, phường, thị trấn</w:t>
      </w:r>
      <w:r w:rsidRPr="00244CBD">
        <w:rPr>
          <w:rFonts w:asciiTheme="majorHAnsi" w:hAnsiTheme="majorHAnsi" w:cstheme="majorHAnsi"/>
          <w:spacing w:val="-2"/>
        </w:rPr>
        <w:t>.</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1.3. Thành phần, số lượng hồ sơ:</w:t>
      </w:r>
    </w:p>
    <w:p w:rsidR="00903608" w:rsidRPr="00244CBD" w:rsidRDefault="00903608" w:rsidP="00903608">
      <w:pPr>
        <w:ind w:firstLine="539"/>
        <w:jc w:val="both"/>
        <w:rPr>
          <w:rFonts w:asciiTheme="majorHAnsi" w:hAnsiTheme="majorHAnsi" w:cstheme="majorHAnsi"/>
          <w:spacing w:val="-4"/>
        </w:rPr>
      </w:pPr>
      <w:r w:rsidRPr="00244CBD">
        <w:rPr>
          <w:rFonts w:asciiTheme="majorHAnsi" w:hAnsiTheme="majorHAnsi" w:cstheme="majorHAnsi"/>
          <w:spacing w:val="-4"/>
        </w:rPr>
        <w:t>a) Thành phần hồ sơ:</w:t>
      </w:r>
    </w:p>
    <w:p w:rsidR="00903608" w:rsidRPr="00244CBD" w:rsidRDefault="00903608" w:rsidP="00903608">
      <w:pPr>
        <w:ind w:firstLine="539"/>
        <w:jc w:val="both"/>
        <w:rPr>
          <w:rFonts w:asciiTheme="majorHAnsi" w:hAnsiTheme="majorHAnsi" w:cstheme="majorHAnsi"/>
          <w:spacing w:val="-4"/>
        </w:rPr>
      </w:pPr>
      <w:r w:rsidRPr="00244CBD">
        <w:rPr>
          <w:rFonts w:asciiTheme="majorHAnsi" w:hAnsiTheme="majorHAnsi" w:cstheme="majorHAnsi"/>
          <w:spacing w:val="-4"/>
        </w:rPr>
        <w:t>- Phiếu yêu cầu cung cấp dữ liệu đất đai (bản chính);</w:t>
      </w:r>
    </w:p>
    <w:p w:rsidR="00903608" w:rsidRPr="00244CBD" w:rsidRDefault="00903608" w:rsidP="00903608">
      <w:pPr>
        <w:ind w:firstLine="539"/>
        <w:jc w:val="both"/>
        <w:rPr>
          <w:rFonts w:asciiTheme="majorHAnsi" w:hAnsiTheme="majorHAnsi" w:cstheme="majorHAnsi"/>
          <w:spacing w:val="-4"/>
        </w:rPr>
      </w:pPr>
      <w:r w:rsidRPr="00244CBD">
        <w:rPr>
          <w:rFonts w:asciiTheme="majorHAnsi" w:hAnsiTheme="majorHAnsi" w:cstheme="majorHAnsi"/>
          <w:spacing w:val="-4"/>
        </w:rPr>
        <w:t>- Văn bản ủy quyền trong trường hợp người yêu cầu đăng ký là người được ủy quyền (</w:t>
      </w:r>
      <w:r w:rsidRPr="00244CBD">
        <w:rPr>
          <w:rFonts w:asciiTheme="majorHAnsi" w:hAnsiTheme="majorHAnsi" w:cstheme="majorHAnsi"/>
          <w:i/>
          <w:iCs/>
          <w:spacing w:val="-4"/>
        </w:rPr>
        <w:t>bản sao hợp lệ</w:t>
      </w:r>
      <w:r w:rsidRPr="00244CBD">
        <w:rPr>
          <w:rFonts w:asciiTheme="majorHAnsi" w:hAnsiTheme="majorHAnsi" w:cstheme="majorHAnsi"/>
          <w:spacing w:val="-4"/>
        </w:rPr>
        <w:t>), trừ trường hợp người yêu cầu đăng ký xuất trình bản chính Văn bản ủy quyền thì chỉ cần nộp 01 bản sao để đối chiếu.</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spacing w:val="-4"/>
        </w:rPr>
        <w:t>b) Số lượng hồ sơ: 01 bộ</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 xml:space="preserve">1.4. Thời hạn giải quyết: </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Trường hợp nhận được yêu cầu trước 15 giờ thì phải cung cấp ngay trong ngày; trường hợp nhận được yêu cầu sau 15 giờ thì cung cấp dữ liệu đất đai được thực hiện vào ngày làm việc tiếp theo;</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rPr>
        <w:t>- Trường hợp yêu cầu cung cấp dữ liệu đất đai dưới hình thức tổng hợp thông tin thì thời hạn cung cấp dữ liệu đất đai được xác định theo thỏa thuận giữa cơ quan cung cấp dữ liệu đất đai và người có yêu cầu bằng hình thức hợp đồng.</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 xml:space="preserve">1.5. Đối tượng thực hiện TTHC: </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H</w:t>
      </w:r>
      <w:r w:rsidRPr="00244CBD">
        <w:rPr>
          <w:rFonts w:asciiTheme="majorHAnsi" w:eastAsia="Arial" w:hAnsiTheme="majorHAnsi" w:cstheme="majorHAnsi"/>
        </w:rPr>
        <w:t>ộ gia đình, cá nhân, người Việt Nam định cư ở nước ngoài được sở hữu nhà ở gắn liền với quyền sử dụng đất ở tại Việt Nam.</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1.6. Cơ quan thực hiện TTHC:</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Cơ quan có thẩm quyền quyết định: UBND xã, phường, thị trấn.</w:t>
      </w:r>
    </w:p>
    <w:p w:rsidR="00903608" w:rsidRPr="00244CBD" w:rsidRDefault="00903608" w:rsidP="00903608">
      <w:pPr>
        <w:widowControl w:val="0"/>
        <w:ind w:firstLine="539"/>
        <w:jc w:val="both"/>
        <w:rPr>
          <w:rFonts w:asciiTheme="majorHAnsi" w:hAnsiTheme="majorHAnsi" w:cstheme="majorHAnsi"/>
          <w:spacing w:val="-2"/>
        </w:rPr>
      </w:pPr>
      <w:r w:rsidRPr="00244CBD">
        <w:rPr>
          <w:rFonts w:asciiTheme="majorHAnsi" w:hAnsiTheme="majorHAnsi" w:cstheme="majorHAnsi"/>
          <w:spacing w:val="-2"/>
        </w:rPr>
        <w:t xml:space="preserve">- Cơ quan hoặc người có thẩm quyền được uỷ quyền hoặc phân cấp thực hiện (nếu có):  </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Cơ quan trực tiếp thực hiện TTHC: UBND xã, phường, thị trấn.</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rPr>
        <w:t>- Cơ quan phối hợp (nếu có):</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 xml:space="preserve">1.7. Kết quả thực hiện TTHC: </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Cs/>
        </w:rPr>
        <w:t>Văn bản tổng hợp thông tin dữ liệu đất đai theo yêu cầu.</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1.8. Lệ phí (nếu có):</w:t>
      </w:r>
    </w:p>
    <w:p w:rsidR="00903608" w:rsidRPr="00244CBD" w:rsidRDefault="00903608" w:rsidP="00903608">
      <w:pPr>
        <w:ind w:firstLine="539"/>
        <w:rPr>
          <w:rFonts w:asciiTheme="majorHAnsi" w:hAnsiTheme="majorHAnsi" w:cstheme="majorHAnsi"/>
        </w:rPr>
      </w:pPr>
      <w:r w:rsidRPr="00244CBD">
        <w:rPr>
          <w:rFonts w:asciiTheme="majorHAnsi" w:hAnsiTheme="majorHAnsi" w:cstheme="majorHAnsi"/>
        </w:rPr>
        <w:t>a) Phí khai thác và sử dụng tài liệu đất đai;</w:t>
      </w:r>
    </w:p>
    <w:p w:rsidR="00903608" w:rsidRPr="00244CBD" w:rsidRDefault="00903608" w:rsidP="00903608">
      <w:pPr>
        <w:ind w:firstLine="539"/>
        <w:rPr>
          <w:rFonts w:asciiTheme="majorHAnsi" w:hAnsiTheme="majorHAnsi" w:cstheme="majorHAnsi"/>
        </w:rPr>
      </w:pPr>
      <w:r w:rsidRPr="00244CBD">
        <w:rPr>
          <w:rFonts w:asciiTheme="majorHAnsi" w:hAnsiTheme="majorHAnsi" w:cstheme="majorHAnsi"/>
        </w:rPr>
        <w:t>b) Chi phí in ấn, sao chụp hồ sơ, tài liệu;</w:t>
      </w:r>
    </w:p>
    <w:p w:rsidR="00903608" w:rsidRPr="00244CBD" w:rsidRDefault="00903608" w:rsidP="00903608">
      <w:pPr>
        <w:ind w:firstLine="539"/>
        <w:rPr>
          <w:rFonts w:asciiTheme="majorHAnsi" w:hAnsiTheme="majorHAnsi" w:cstheme="majorHAnsi"/>
        </w:rPr>
      </w:pPr>
      <w:r w:rsidRPr="00244CBD">
        <w:rPr>
          <w:rFonts w:asciiTheme="majorHAnsi" w:hAnsiTheme="majorHAnsi" w:cstheme="majorHAnsi"/>
        </w:rPr>
        <w:lastRenderedPageBreak/>
        <w:t>c) Chi phí gửi tài liệu (nếu có).</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rPr>
        <w:t>Sở Tài nguyên và Môi trường xây dựng, trình Ủy ban nhân dân cấp tỉnh để trình Hội đồng nhân dân thông qua mức thu phí khai thác và sử dụng tài liệu đất đai.</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1.9. Tên mẫu đơn, mẫu tờ khai:</w:t>
      </w:r>
    </w:p>
    <w:p w:rsidR="00903608" w:rsidRPr="00244CBD" w:rsidRDefault="00903608" w:rsidP="00903608">
      <w:pPr>
        <w:ind w:firstLine="539"/>
        <w:jc w:val="both"/>
        <w:rPr>
          <w:rFonts w:asciiTheme="majorHAnsi" w:hAnsiTheme="majorHAnsi" w:cstheme="majorHAnsi"/>
          <w:bCs/>
        </w:rPr>
      </w:pPr>
      <w:r w:rsidRPr="00244CBD">
        <w:rPr>
          <w:rFonts w:asciiTheme="majorHAnsi" w:hAnsiTheme="majorHAnsi" w:cstheme="majorHAnsi"/>
          <w:spacing w:val="-4"/>
        </w:rPr>
        <w:t xml:space="preserve">- Phiếu yêu cầu cung cấp dữ liệu đất đai theo </w:t>
      </w:r>
      <w:r w:rsidRPr="00244CBD">
        <w:rPr>
          <w:rFonts w:asciiTheme="majorHAnsi" w:hAnsiTheme="majorHAnsi" w:cstheme="majorHAnsi"/>
        </w:rPr>
        <w:t xml:space="preserve">Mẫu số 01/PYC </w:t>
      </w:r>
      <w:r w:rsidRPr="00244CBD">
        <w:rPr>
          <w:rFonts w:asciiTheme="majorHAnsi" w:hAnsiTheme="majorHAnsi" w:cstheme="majorHAnsi"/>
          <w:bCs/>
        </w:rPr>
        <w:t>ban hành kèm theo Thông tư số 34/2014/TT-BTNMT ngày 30/6/2014 của Bộ Tài nguyên và Môi trường;</w:t>
      </w:r>
    </w:p>
    <w:p w:rsidR="00903608" w:rsidRPr="00244CBD" w:rsidRDefault="00903608" w:rsidP="00903608">
      <w:pPr>
        <w:ind w:firstLine="539"/>
        <w:jc w:val="both"/>
        <w:rPr>
          <w:rFonts w:asciiTheme="majorHAnsi" w:hAnsiTheme="majorHAnsi" w:cstheme="majorHAnsi"/>
          <w:bCs/>
        </w:rPr>
      </w:pPr>
      <w:r w:rsidRPr="00244CBD">
        <w:rPr>
          <w:rFonts w:asciiTheme="majorHAnsi" w:hAnsiTheme="majorHAnsi" w:cstheme="majorHAnsi"/>
          <w:bCs/>
        </w:rPr>
        <w:t>- Hợp đồng cung cấp dữ liệu đất đai theo m</w:t>
      </w:r>
      <w:r w:rsidRPr="00244CBD">
        <w:rPr>
          <w:rFonts w:asciiTheme="majorHAnsi" w:hAnsiTheme="majorHAnsi" w:cstheme="majorHAnsi"/>
        </w:rPr>
        <w:t xml:space="preserve">ẫu số 02 </w:t>
      </w:r>
      <w:r w:rsidRPr="00244CBD">
        <w:rPr>
          <w:rFonts w:asciiTheme="majorHAnsi" w:hAnsiTheme="majorHAnsi" w:cstheme="majorHAnsi"/>
          <w:bCs/>
        </w:rPr>
        <w:t xml:space="preserve">ban hành </w:t>
      </w:r>
      <w:r w:rsidRPr="00244CBD">
        <w:rPr>
          <w:rFonts w:asciiTheme="majorHAnsi" w:hAnsiTheme="majorHAnsi" w:cstheme="majorHAnsi"/>
          <w:iCs/>
        </w:rPr>
        <w:t xml:space="preserve">Kèm theo Thông tư số 34/2014/TT-BTNMT ngày </w:t>
      </w:r>
      <w:r w:rsidRPr="00244CBD">
        <w:rPr>
          <w:rFonts w:asciiTheme="majorHAnsi" w:hAnsiTheme="majorHAnsi" w:cstheme="majorHAnsi"/>
          <w:bCs/>
        </w:rPr>
        <w:t>30/6/2014 của Bộ Tài nguyên và Môi trường.</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b/>
        </w:rPr>
        <w:t>1.10. Yêu cầu, điều kiện thực hiện TTHC (nếu có)</w:t>
      </w:r>
      <w:r w:rsidRPr="00244CBD">
        <w:rPr>
          <w:rFonts w:asciiTheme="majorHAnsi" w:hAnsiTheme="majorHAnsi" w:cstheme="majorHAnsi"/>
        </w:rPr>
        <w:t>: Không</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1.11. Căn cứ pháp lý của TTHC:</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iCs/>
        </w:rPr>
        <w:t>- Luật Đất đai năm 2013;</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iCs/>
        </w:rPr>
        <w:t>- Nghị định số 21/2013/NĐ-CP ngày 04/3/2013 của Chính phủ quy định chức năng, nhiệm vụ, quyền hạn và cơ cấu tổ chức của Bộ Tài nguyên và Môi trường;</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iCs/>
        </w:rPr>
        <w:t xml:space="preserve">- </w:t>
      </w:r>
      <w:r w:rsidRPr="00244CBD">
        <w:rPr>
          <w:rFonts w:asciiTheme="majorHAnsi" w:hAnsiTheme="majorHAnsi" w:cstheme="majorHAnsi"/>
        </w:rPr>
        <w:t>Nghị định số 43/2014/NĐ-CP ngày 15/5/2014 của Chính phủ quy định chi tiết thi hành một số điều của Luật đất đai</w:t>
      </w:r>
      <w:r w:rsidRPr="00244CBD">
        <w:rPr>
          <w:rFonts w:asciiTheme="majorHAnsi" w:hAnsiTheme="majorHAnsi" w:cstheme="majorHAnsi"/>
          <w:iCs/>
        </w:rPr>
        <w:t>;</w:t>
      </w:r>
    </w:p>
    <w:p w:rsidR="00903608" w:rsidRPr="00244CBD" w:rsidRDefault="00903608" w:rsidP="00903608">
      <w:pPr>
        <w:ind w:firstLine="539"/>
        <w:jc w:val="both"/>
        <w:rPr>
          <w:rFonts w:asciiTheme="majorHAnsi" w:hAnsiTheme="majorHAnsi" w:cstheme="majorHAnsi"/>
          <w:bCs/>
        </w:rPr>
      </w:pPr>
      <w:r w:rsidRPr="00244CBD">
        <w:rPr>
          <w:rFonts w:asciiTheme="majorHAnsi" w:hAnsiTheme="majorHAnsi" w:cstheme="majorHAnsi"/>
        </w:rPr>
        <w:t>-</w:t>
      </w:r>
      <w:r w:rsidRPr="00244CBD">
        <w:rPr>
          <w:rFonts w:asciiTheme="majorHAnsi" w:hAnsiTheme="majorHAnsi" w:cstheme="majorHAnsi"/>
          <w:b/>
        </w:rPr>
        <w:t xml:space="preserve"> </w:t>
      </w:r>
      <w:r w:rsidRPr="00244CBD">
        <w:rPr>
          <w:rFonts w:asciiTheme="majorHAnsi" w:hAnsiTheme="majorHAnsi" w:cstheme="majorHAnsi"/>
        </w:rPr>
        <w:t>Thông tư số 34/2014/TT-BTNMT ngày 30/6/2014 của Bộ Tài nguyên và Môi trường quy định về xây dựng, quản lý, khai thác hệ thống thông tin đất đai</w:t>
      </w:r>
      <w:r w:rsidRPr="00244CBD">
        <w:rPr>
          <w:rFonts w:asciiTheme="majorHAnsi" w:hAnsiTheme="majorHAnsi" w:cstheme="majorHAnsi"/>
          <w:bCs/>
        </w:rPr>
        <w:t>.</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Cs/>
        </w:rPr>
        <w:br w:type="page"/>
      </w:r>
    </w:p>
    <w:tbl>
      <w:tblPr>
        <w:tblW w:w="0" w:type="auto"/>
        <w:jc w:val="center"/>
        <w:tblBorders>
          <w:insideH w:val="nil"/>
          <w:insideV w:val="nil"/>
        </w:tblBorders>
        <w:tblCellMar>
          <w:left w:w="0" w:type="dxa"/>
          <w:right w:w="0" w:type="dxa"/>
        </w:tblCellMar>
        <w:tblLook w:val="04A0"/>
      </w:tblPr>
      <w:tblGrid>
        <w:gridCol w:w="5304"/>
        <w:gridCol w:w="3876"/>
      </w:tblGrid>
      <w:tr w:rsidR="00903608" w:rsidRPr="00244CBD" w:rsidTr="001B2129">
        <w:trPr>
          <w:jc w:val="center"/>
        </w:trPr>
        <w:tc>
          <w:tcPr>
            <w:tcW w:w="5304" w:type="dxa"/>
            <w:tcBorders>
              <w:top w:val="nil"/>
              <w:left w:val="nil"/>
              <w:bottom w:val="nil"/>
              <w:right w:val="single" w:sz="8" w:space="0" w:color="auto"/>
            </w:tcBorders>
            <w:tcMar>
              <w:top w:w="0" w:type="dxa"/>
              <w:left w:w="108" w:type="dxa"/>
              <w:bottom w:w="0" w:type="dxa"/>
              <w:right w:w="108" w:type="dxa"/>
            </w:tcMar>
          </w:tcPr>
          <w:p w:rsidR="00903608" w:rsidRPr="00244CBD" w:rsidRDefault="00903608" w:rsidP="001B2129">
            <w:pPr>
              <w:jc w:val="center"/>
              <w:rPr>
                <w:rFonts w:asciiTheme="majorHAnsi" w:hAnsiTheme="majorHAnsi" w:cstheme="majorHAnsi"/>
              </w:rPr>
            </w:pPr>
            <w:r w:rsidRPr="00244CBD">
              <w:rPr>
                <w:rFonts w:asciiTheme="majorHAnsi" w:hAnsiTheme="majorHAnsi" w:cstheme="majorHAnsi"/>
              </w:rPr>
              <w:lastRenderedPageBreak/>
              <w:t>Mẫu số 01/PYC</w:t>
            </w:r>
          </w:p>
          <w:p w:rsidR="00903608" w:rsidRPr="00244CBD" w:rsidRDefault="00903608" w:rsidP="001B2129">
            <w:pPr>
              <w:jc w:val="center"/>
              <w:rPr>
                <w:rFonts w:asciiTheme="majorHAnsi" w:hAnsiTheme="majorHAnsi" w:cstheme="majorHAnsi"/>
              </w:rPr>
            </w:pPr>
            <w:r w:rsidRPr="00244CBD">
              <w:rPr>
                <w:rFonts w:asciiTheme="majorHAnsi" w:hAnsiTheme="majorHAnsi" w:cstheme="majorHAnsi"/>
                <w:i/>
                <w:iCs/>
              </w:rPr>
              <w:t>(Kèm theo Thông tư số 34/2014/TT-BTNMT ngày 30 tháng 6 năm 2014 của Bộ trưởng Bộ Tài nguyên và Môi trường)</w:t>
            </w:r>
          </w:p>
          <w:p w:rsidR="00903608" w:rsidRPr="00244CBD" w:rsidRDefault="00903608" w:rsidP="001B2129">
            <w:pPr>
              <w:jc w:val="center"/>
              <w:rPr>
                <w:rFonts w:asciiTheme="majorHAnsi" w:hAnsiTheme="majorHAnsi" w:cstheme="majorHAnsi"/>
              </w:rPr>
            </w:pPr>
            <w:r w:rsidRPr="00244CBD">
              <w:rPr>
                <w:rFonts w:asciiTheme="majorHAnsi" w:hAnsiTheme="majorHAnsi" w:cstheme="majorHAnsi"/>
                <w:b/>
                <w:bCs/>
              </w:rPr>
              <w:t xml:space="preserve">CỘNG HÒA XÃ HỘI CHỦ NGHĨA VIỆT </w:t>
            </w:r>
            <w:smartTag w:uri="urn:schemas-microsoft-com:office:smarttags" w:element="place">
              <w:smartTag w:uri="urn:schemas-microsoft-com:office:smarttags" w:element="country-region">
                <w:r w:rsidRPr="00244CBD">
                  <w:rPr>
                    <w:rFonts w:asciiTheme="majorHAnsi" w:hAnsiTheme="majorHAnsi" w:cstheme="majorHAnsi"/>
                    <w:b/>
                    <w:bCs/>
                  </w:rPr>
                  <w:t>NAM</w:t>
                </w:r>
              </w:smartTag>
            </w:smartTag>
            <w:r w:rsidRPr="00244CBD">
              <w:rPr>
                <w:rFonts w:asciiTheme="majorHAnsi" w:hAnsiTheme="majorHAnsi" w:cstheme="majorHAnsi"/>
                <w:b/>
                <w:bCs/>
              </w:rPr>
              <w:br/>
              <w:t xml:space="preserve">Độc lập - Tự do - Hạnh phúc </w:t>
            </w:r>
            <w:r w:rsidRPr="00244CBD">
              <w:rPr>
                <w:rFonts w:asciiTheme="majorHAnsi" w:hAnsiTheme="majorHAnsi" w:cstheme="majorHAnsi"/>
                <w:b/>
                <w:bCs/>
              </w:rPr>
              <w:br/>
              <w:t>---------------</w:t>
            </w:r>
          </w:p>
          <w:p w:rsidR="00903608" w:rsidRPr="00244CBD" w:rsidRDefault="00903608" w:rsidP="001B2129">
            <w:pPr>
              <w:jc w:val="right"/>
              <w:rPr>
                <w:rFonts w:asciiTheme="majorHAnsi" w:hAnsiTheme="majorHAnsi" w:cstheme="majorHAnsi"/>
              </w:rPr>
            </w:pPr>
            <w:r w:rsidRPr="00244CBD">
              <w:rPr>
                <w:rFonts w:asciiTheme="majorHAnsi" w:hAnsiTheme="majorHAnsi" w:cstheme="majorHAnsi"/>
                <w:i/>
                <w:iCs/>
              </w:rPr>
              <w:t>………., ngày ….. tháng ….. năm ………</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3608" w:rsidRPr="00244CBD" w:rsidRDefault="00903608" w:rsidP="001B2129">
            <w:pPr>
              <w:jc w:val="center"/>
              <w:rPr>
                <w:rFonts w:asciiTheme="majorHAnsi" w:hAnsiTheme="majorHAnsi" w:cstheme="majorHAnsi"/>
                <w:sz w:val="18"/>
                <w:szCs w:val="18"/>
              </w:rPr>
            </w:pPr>
            <w:r w:rsidRPr="00244CBD">
              <w:rPr>
                <w:rFonts w:asciiTheme="majorHAnsi" w:hAnsiTheme="majorHAnsi" w:cstheme="majorHAnsi"/>
                <w:b/>
                <w:bCs/>
                <w:sz w:val="18"/>
                <w:szCs w:val="18"/>
              </w:rPr>
              <w:t>PHẦN GHI CỦA NGƯỜI NHẬN HỒ SƠ</w:t>
            </w:r>
          </w:p>
          <w:p w:rsidR="00903608" w:rsidRPr="00244CBD" w:rsidRDefault="00903608" w:rsidP="001B2129">
            <w:pPr>
              <w:rPr>
                <w:rFonts w:asciiTheme="majorHAnsi" w:hAnsiTheme="majorHAnsi" w:cstheme="majorHAnsi"/>
                <w:sz w:val="18"/>
                <w:szCs w:val="18"/>
              </w:rPr>
            </w:pPr>
            <w:r w:rsidRPr="00244CBD">
              <w:rPr>
                <w:rFonts w:asciiTheme="majorHAnsi" w:hAnsiTheme="majorHAnsi" w:cstheme="majorHAnsi"/>
                <w:b/>
                <w:bCs/>
                <w:sz w:val="18"/>
                <w:szCs w:val="18"/>
              </w:rPr>
              <w:t xml:space="preserve">Vào sổ tiếp nhận hồ sơ: </w:t>
            </w:r>
            <w:r w:rsidRPr="00244CBD">
              <w:rPr>
                <w:rFonts w:asciiTheme="majorHAnsi" w:hAnsiTheme="majorHAnsi" w:cstheme="majorHAnsi"/>
                <w:sz w:val="18"/>
                <w:szCs w:val="18"/>
              </w:rPr>
              <w:t xml:space="preserve">……… </w:t>
            </w:r>
            <w:r w:rsidRPr="00244CBD">
              <w:rPr>
                <w:rFonts w:asciiTheme="majorHAnsi" w:hAnsiTheme="majorHAnsi" w:cstheme="majorHAnsi"/>
                <w:i/>
                <w:iCs/>
                <w:sz w:val="18"/>
                <w:szCs w:val="18"/>
              </w:rPr>
              <w:t>Giờ … phút, ngày …/…/… Quyển số …….. Số thứ tự ……………</w:t>
            </w:r>
          </w:p>
          <w:p w:rsidR="00903608" w:rsidRPr="00244CBD" w:rsidRDefault="00903608" w:rsidP="001B2129">
            <w:pPr>
              <w:jc w:val="center"/>
              <w:rPr>
                <w:rFonts w:asciiTheme="majorHAnsi" w:hAnsiTheme="majorHAnsi" w:cstheme="majorHAnsi"/>
              </w:rPr>
            </w:pPr>
            <w:r w:rsidRPr="00244CBD">
              <w:rPr>
                <w:rFonts w:asciiTheme="majorHAnsi" w:hAnsiTheme="majorHAnsi" w:cstheme="majorHAnsi"/>
                <w:b/>
                <w:bCs/>
                <w:sz w:val="18"/>
                <w:szCs w:val="18"/>
              </w:rPr>
              <w:t>Người nhận hồ sơ</w:t>
            </w:r>
            <w:r w:rsidRPr="00244CBD">
              <w:rPr>
                <w:rFonts w:asciiTheme="majorHAnsi" w:hAnsiTheme="majorHAnsi" w:cstheme="majorHAnsi"/>
                <w:b/>
                <w:bCs/>
                <w:sz w:val="18"/>
                <w:szCs w:val="18"/>
              </w:rPr>
              <w:br/>
            </w:r>
            <w:r w:rsidRPr="00244CBD">
              <w:rPr>
                <w:rFonts w:asciiTheme="majorHAnsi" w:hAnsiTheme="majorHAnsi" w:cstheme="majorHAnsi"/>
                <w:i/>
                <w:iCs/>
                <w:sz w:val="18"/>
                <w:szCs w:val="18"/>
              </w:rPr>
              <w:t>(Ký, ghi rõ họ tên)</w:t>
            </w:r>
          </w:p>
        </w:tc>
      </w:tr>
    </w:tbl>
    <w:p w:rsidR="00903608" w:rsidRPr="00244CBD" w:rsidRDefault="00903608" w:rsidP="00903608">
      <w:pPr>
        <w:jc w:val="center"/>
        <w:rPr>
          <w:rFonts w:asciiTheme="majorHAnsi" w:hAnsiTheme="majorHAnsi" w:cstheme="majorHAnsi"/>
        </w:rPr>
      </w:pPr>
      <w:r w:rsidRPr="00244CBD">
        <w:rPr>
          <w:rFonts w:asciiTheme="majorHAnsi" w:hAnsiTheme="majorHAnsi" w:cstheme="majorHAnsi"/>
        </w:rPr>
        <w:t> </w:t>
      </w:r>
    </w:p>
    <w:p w:rsidR="00903608" w:rsidRPr="00244CBD" w:rsidRDefault="00903608" w:rsidP="00903608">
      <w:pPr>
        <w:spacing w:after="120"/>
        <w:jc w:val="center"/>
        <w:rPr>
          <w:rFonts w:asciiTheme="majorHAnsi" w:hAnsiTheme="majorHAnsi" w:cstheme="majorHAnsi"/>
        </w:rPr>
      </w:pPr>
      <w:r w:rsidRPr="00244CBD">
        <w:rPr>
          <w:rFonts w:asciiTheme="majorHAnsi" w:hAnsiTheme="majorHAnsi" w:cstheme="majorHAnsi"/>
          <w:b/>
          <w:bCs/>
        </w:rPr>
        <w:t>PHIẾU YÊU CẦU CUNG CẤP DỮ LIỆU ĐẤT ĐAI</w:t>
      </w:r>
    </w:p>
    <w:p w:rsidR="00903608" w:rsidRPr="00244CBD" w:rsidRDefault="00903608" w:rsidP="00903608">
      <w:pPr>
        <w:spacing w:after="120"/>
        <w:jc w:val="center"/>
        <w:rPr>
          <w:rFonts w:asciiTheme="majorHAnsi" w:hAnsiTheme="majorHAnsi" w:cstheme="majorHAnsi"/>
        </w:rPr>
      </w:pPr>
      <w:r w:rsidRPr="00244CBD">
        <w:rPr>
          <w:rFonts w:asciiTheme="majorHAnsi" w:hAnsiTheme="majorHAnsi" w:cstheme="majorHAnsi"/>
        </w:rPr>
        <w:t>Kính gửi: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1. Tên tổ chức, cá nhân yêu cầu cung cấp dữ liệu:</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 xml:space="preserve">.................................................................................................................................. </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 xml:space="preserve">Đại diện là ông (bà) ……………………………. Số CMTND/Hộ chiếu ..................... </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 xml:space="preserve">cấp ngày …../…../……. tại ……………………; Quốc tịch ........................................ </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 xml:space="preserve">2. Địa chỉ: ................................................................................................................. </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 xml:space="preserve">.................................................................................................................................. </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3. Số điện thoại ……………………; fax …………………; E-mail: ............................ ;</w:t>
      </w:r>
    </w:p>
    <w:p w:rsidR="00903608" w:rsidRPr="00244CBD" w:rsidRDefault="00903608" w:rsidP="00903608">
      <w:pPr>
        <w:spacing w:after="120"/>
        <w:rPr>
          <w:rFonts w:asciiTheme="majorHAnsi" w:hAnsiTheme="majorHAnsi" w:cstheme="majorHAnsi"/>
          <w:lang w:val="fr-FR"/>
        </w:rPr>
      </w:pPr>
      <w:r w:rsidRPr="00244CBD">
        <w:rPr>
          <w:rFonts w:asciiTheme="majorHAnsi" w:hAnsiTheme="majorHAnsi" w:cstheme="majorHAnsi"/>
          <w:lang w:val="fr-FR"/>
        </w:rPr>
        <w:t>4. Danh mục và nội dung dữ liệu cần cung cấp của Thửa đất số ………………………………, địa chỉ</w:t>
      </w:r>
    </w:p>
    <w:p w:rsidR="00903608" w:rsidRPr="00244CBD" w:rsidRDefault="00903608" w:rsidP="00903608">
      <w:pPr>
        <w:spacing w:after="120"/>
        <w:jc w:val="center"/>
        <w:rPr>
          <w:rFonts w:asciiTheme="majorHAnsi" w:hAnsiTheme="majorHAnsi" w:cstheme="majorHAnsi"/>
          <w:lang w:val="fr-FR"/>
        </w:rPr>
      </w:pPr>
      <w:r w:rsidRPr="00244CBD">
        <w:rPr>
          <w:rFonts w:asciiTheme="majorHAnsi" w:hAnsiTheme="majorHAnsi" w:cstheme="majorHAnsi"/>
          <w:i/>
          <w:iCs/>
          <w:lang w:val="fr-FR"/>
        </w:rPr>
        <w:t>Đánh dấu "X" vào nội dung cần cung cấp thông tin):</w:t>
      </w:r>
    </w:p>
    <w:tbl>
      <w:tblPr>
        <w:tblW w:w="0" w:type="auto"/>
        <w:jc w:val="center"/>
        <w:tblBorders>
          <w:insideH w:val="nil"/>
          <w:insideV w:val="nil"/>
        </w:tblBorders>
        <w:tblCellMar>
          <w:left w:w="0" w:type="dxa"/>
          <w:right w:w="0" w:type="dxa"/>
        </w:tblCellMar>
        <w:tblLook w:val="04A0"/>
      </w:tblPr>
      <w:tblGrid>
        <w:gridCol w:w="2841"/>
        <w:gridCol w:w="2841"/>
        <w:gridCol w:w="2841"/>
      </w:tblGrid>
      <w:tr w:rsidR="00903608" w:rsidRPr="00244CBD" w:rsidTr="001B2129">
        <w:trPr>
          <w:jc w:val="center"/>
        </w:trPr>
        <w:tc>
          <w:tcPr>
            <w:tcW w:w="2841"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rPr>
                <w:rFonts w:asciiTheme="majorHAnsi" w:hAnsiTheme="majorHAnsi" w:cstheme="majorHAnsi"/>
                <w:lang w:val="fr-FR"/>
              </w:rPr>
            </w:pPr>
            <w:r w:rsidRPr="00244CBD">
              <w:rPr>
                <w:rFonts w:asciiTheme="majorHAnsi" w:hAnsiTheme="majorHAnsi" w:cstheme="majorHAnsi"/>
                <w:b/>
                <w:bCs/>
                <w:lang w:val="fr-FR"/>
              </w:rPr>
              <w:t xml:space="preserve">□ Thửa đất </w:t>
            </w:r>
            <w:r w:rsidRPr="00244CBD">
              <w:rPr>
                <w:rFonts w:asciiTheme="majorHAnsi" w:hAnsiTheme="majorHAnsi" w:cstheme="majorHAnsi"/>
                <w:b/>
                <w:bCs/>
                <w:vertAlign w:val="superscript"/>
                <w:lang w:val="fr-FR"/>
              </w:rPr>
              <w:t>1</w:t>
            </w:r>
          </w:p>
          <w:p w:rsidR="00903608" w:rsidRPr="00244CBD" w:rsidRDefault="00903608" w:rsidP="001B2129">
            <w:pPr>
              <w:spacing w:after="120"/>
              <w:rPr>
                <w:rFonts w:asciiTheme="majorHAnsi" w:hAnsiTheme="majorHAnsi" w:cstheme="majorHAnsi"/>
                <w:lang w:val="fr-FR"/>
              </w:rPr>
            </w:pPr>
            <w:r w:rsidRPr="00244CBD">
              <w:rPr>
                <w:rFonts w:asciiTheme="majorHAnsi" w:hAnsiTheme="majorHAnsi" w:cstheme="majorHAnsi"/>
                <w:b/>
                <w:bCs/>
                <w:lang w:val="fr-FR"/>
              </w:rPr>
              <w:t xml:space="preserve">□ Người sử dụng đất </w:t>
            </w:r>
            <w:r w:rsidRPr="00244CBD">
              <w:rPr>
                <w:rFonts w:asciiTheme="majorHAnsi" w:hAnsiTheme="majorHAnsi" w:cstheme="majorHAnsi"/>
                <w:b/>
                <w:bCs/>
                <w:vertAlign w:val="superscript"/>
                <w:lang w:val="fr-FR"/>
              </w:rPr>
              <w:t>2</w:t>
            </w:r>
          </w:p>
          <w:p w:rsidR="00903608" w:rsidRPr="00244CBD" w:rsidRDefault="00903608" w:rsidP="001B2129">
            <w:pPr>
              <w:spacing w:after="120"/>
              <w:rPr>
                <w:rFonts w:asciiTheme="majorHAnsi" w:hAnsiTheme="majorHAnsi" w:cstheme="majorHAnsi"/>
                <w:lang w:val="fr-FR"/>
              </w:rPr>
            </w:pPr>
            <w:r w:rsidRPr="00244CBD">
              <w:rPr>
                <w:rFonts w:asciiTheme="majorHAnsi" w:hAnsiTheme="majorHAnsi" w:cstheme="majorHAnsi"/>
                <w:b/>
                <w:bCs/>
                <w:lang w:val="fr-FR"/>
              </w:rPr>
              <w:t>□ Quyền sử dụng đất</w:t>
            </w:r>
          </w:p>
          <w:p w:rsidR="00903608" w:rsidRPr="00244CBD" w:rsidRDefault="00903608" w:rsidP="001B2129">
            <w:pPr>
              <w:spacing w:after="120"/>
              <w:rPr>
                <w:rFonts w:asciiTheme="majorHAnsi" w:hAnsiTheme="majorHAnsi" w:cstheme="majorHAnsi"/>
                <w:lang w:val="fr-FR"/>
              </w:rPr>
            </w:pPr>
            <w:r w:rsidRPr="00244CBD">
              <w:rPr>
                <w:rFonts w:asciiTheme="majorHAnsi" w:hAnsiTheme="majorHAnsi" w:cstheme="majorHAnsi"/>
                <w:b/>
                <w:bCs/>
                <w:lang w:val="fr-FR"/>
              </w:rPr>
              <w:t>□ Tài sản gắn liều với đất</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Tình trạng pháp lý</w:t>
            </w:r>
          </w:p>
        </w:tc>
        <w:tc>
          <w:tcPr>
            <w:tcW w:w="2841"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Lịch sử biến động</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Quy hoạch sử dụng đất</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Trích lục bản đồ</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Trích sao GCNQSDĐ</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Giao dịch đảm bảo</w:t>
            </w:r>
          </w:p>
        </w:tc>
        <w:tc>
          <w:tcPr>
            <w:tcW w:w="2841"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Hạn chế về quyền</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Giá đất</w:t>
            </w:r>
          </w:p>
          <w:p w:rsidR="00903608" w:rsidRPr="00244CBD" w:rsidRDefault="00903608" w:rsidP="001B2129">
            <w:pPr>
              <w:spacing w:after="120"/>
              <w:rPr>
                <w:rFonts w:asciiTheme="majorHAnsi" w:hAnsiTheme="majorHAnsi" w:cstheme="majorHAnsi"/>
              </w:rPr>
            </w:pPr>
            <w:r w:rsidRPr="00244CBD">
              <w:rPr>
                <w:rFonts w:asciiTheme="majorHAnsi" w:hAnsiTheme="majorHAnsi" w:cstheme="majorHAnsi"/>
                <w:b/>
                <w:bCs/>
              </w:rPr>
              <w:t> </w:t>
            </w:r>
          </w:p>
          <w:p w:rsidR="00903608" w:rsidRPr="00244CBD" w:rsidRDefault="00903608" w:rsidP="001B2129">
            <w:pPr>
              <w:spacing w:after="120"/>
              <w:rPr>
                <w:rFonts w:asciiTheme="majorHAnsi" w:hAnsiTheme="majorHAnsi" w:cstheme="majorHAnsi"/>
                <w:b/>
              </w:rPr>
            </w:pPr>
            <w:r w:rsidRPr="00244CBD">
              <w:rPr>
                <w:rFonts w:asciiTheme="majorHAnsi" w:hAnsiTheme="majorHAnsi" w:cstheme="majorHAnsi"/>
                <w:b/>
              </w:rPr>
              <w:t xml:space="preserve">□ </w:t>
            </w:r>
            <w:r w:rsidRPr="00244CBD">
              <w:rPr>
                <w:rFonts w:asciiTheme="majorHAnsi" w:hAnsiTheme="majorHAnsi" w:cstheme="majorHAnsi"/>
                <w:b/>
                <w:i/>
                <w:iCs/>
              </w:rPr>
              <w:t>Tất cả thông tin trên</w:t>
            </w:r>
          </w:p>
        </w:tc>
      </w:tr>
    </w:tbl>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5. Mục đích sử dụng dữ liệu:</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6. Hình thức khai thác, sử dụng và phương thức nhận kết quả: ....................................... </w:t>
      </w:r>
      <w:r w:rsidRPr="00244CBD">
        <w:rPr>
          <w:rFonts w:asciiTheme="majorHAnsi" w:hAnsiTheme="majorHAnsi" w:cstheme="majorHAnsi"/>
          <w:i/>
          <w:iCs/>
        </w:rPr>
        <w:t>bộ</w:t>
      </w:r>
    </w:p>
    <w:tbl>
      <w:tblPr>
        <w:tblW w:w="0" w:type="auto"/>
        <w:jc w:val="center"/>
        <w:tblBorders>
          <w:insideH w:val="nil"/>
          <w:insideV w:val="nil"/>
        </w:tblBorders>
        <w:tblCellMar>
          <w:left w:w="0" w:type="dxa"/>
          <w:right w:w="0" w:type="dxa"/>
        </w:tblCellMar>
        <w:tblLook w:val="04A0"/>
      </w:tblPr>
      <w:tblGrid>
        <w:gridCol w:w="2841"/>
        <w:gridCol w:w="2841"/>
        <w:gridCol w:w="2920"/>
      </w:tblGrid>
      <w:tr w:rsidR="00903608" w:rsidRPr="00244CBD" w:rsidTr="001B2129">
        <w:trPr>
          <w:jc w:val="center"/>
        </w:trPr>
        <w:tc>
          <w:tcPr>
            <w:tcW w:w="2841"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both"/>
              <w:rPr>
                <w:rFonts w:asciiTheme="majorHAnsi" w:hAnsiTheme="majorHAnsi" w:cstheme="majorHAnsi"/>
              </w:rPr>
            </w:pPr>
            <w:r w:rsidRPr="00244CBD">
              <w:rPr>
                <w:rFonts w:asciiTheme="majorHAnsi" w:hAnsiTheme="majorHAnsi" w:cstheme="majorHAnsi"/>
                <w:b/>
                <w:bCs/>
              </w:rPr>
              <w:t>□ Bản giấy sao chụp</w:t>
            </w:r>
          </w:p>
          <w:p w:rsidR="00903608" w:rsidRPr="00244CBD" w:rsidRDefault="00903608" w:rsidP="001B2129">
            <w:pPr>
              <w:spacing w:after="120"/>
              <w:jc w:val="both"/>
              <w:rPr>
                <w:rFonts w:asciiTheme="majorHAnsi" w:hAnsiTheme="majorHAnsi" w:cstheme="majorHAnsi"/>
              </w:rPr>
            </w:pPr>
            <w:r w:rsidRPr="00244CBD">
              <w:rPr>
                <w:rFonts w:asciiTheme="majorHAnsi" w:hAnsiTheme="majorHAnsi" w:cstheme="majorHAnsi"/>
                <w:b/>
                <w:bCs/>
              </w:rPr>
              <w:t xml:space="preserve">□ Gửi </w:t>
            </w:r>
            <w:smartTag w:uri="urn:schemas-microsoft-com:office:smarttags" w:element="place">
              <w:r w:rsidRPr="00244CBD">
                <w:rPr>
                  <w:rFonts w:asciiTheme="majorHAnsi" w:hAnsiTheme="majorHAnsi" w:cstheme="majorHAnsi"/>
                  <w:b/>
                  <w:bCs/>
                </w:rPr>
                <w:t>EMS</w:t>
              </w:r>
            </w:smartTag>
            <w:r w:rsidRPr="00244CBD">
              <w:rPr>
                <w:rFonts w:asciiTheme="majorHAnsi" w:hAnsiTheme="majorHAnsi" w:cstheme="majorHAnsi"/>
                <w:b/>
                <w:bCs/>
              </w:rPr>
              <w:t xml:space="preserve"> theo địa chỉ</w:t>
            </w:r>
          </w:p>
        </w:tc>
        <w:tc>
          <w:tcPr>
            <w:tcW w:w="2841"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both"/>
              <w:rPr>
                <w:rFonts w:asciiTheme="majorHAnsi" w:hAnsiTheme="majorHAnsi" w:cstheme="majorHAnsi"/>
              </w:rPr>
            </w:pPr>
            <w:r w:rsidRPr="00244CBD">
              <w:rPr>
                <w:rFonts w:asciiTheme="majorHAnsi" w:hAnsiTheme="majorHAnsi" w:cstheme="majorHAnsi"/>
                <w:b/>
                <w:bCs/>
              </w:rPr>
              <w:t xml:space="preserve">□ Nhận tại nơi cung cấp </w:t>
            </w:r>
          </w:p>
          <w:p w:rsidR="00903608" w:rsidRPr="00244CBD" w:rsidRDefault="00903608" w:rsidP="001B2129">
            <w:pPr>
              <w:spacing w:after="120"/>
              <w:jc w:val="both"/>
              <w:rPr>
                <w:rFonts w:asciiTheme="majorHAnsi" w:hAnsiTheme="majorHAnsi" w:cstheme="majorHAnsi"/>
              </w:rPr>
            </w:pPr>
            <w:r w:rsidRPr="00244CBD">
              <w:rPr>
                <w:rFonts w:asciiTheme="majorHAnsi" w:hAnsiTheme="majorHAnsi" w:cstheme="majorHAnsi"/>
                <w:b/>
                <w:bCs/>
              </w:rPr>
              <w:t>□ Fax</w:t>
            </w:r>
          </w:p>
        </w:tc>
        <w:tc>
          <w:tcPr>
            <w:tcW w:w="2920"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both"/>
              <w:rPr>
                <w:rFonts w:asciiTheme="majorHAnsi" w:hAnsiTheme="majorHAnsi" w:cstheme="majorHAnsi"/>
              </w:rPr>
            </w:pPr>
            <w:r w:rsidRPr="00244CBD">
              <w:rPr>
                <w:rFonts w:asciiTheme="majorHAnsi" w:hAnsiTheme="majorHAnsi" w:cstheme="majorHAnsi"/>
                <w:b/>
                <w:bCs/>
              </w:rPr>
              <w:t>□ Lưu trữ điện tử USB, CD</w:t>
            </w:r>
          </w:p>
          <w:p w:rsidR="00903608" w:rsidRPr="00244CBD" w:rsidRDefault="00903608" w:rsidP="001B2129">
            <w:pPr>
              <w:spacing w:after="120"/>
              <w:jc w:val="both"/>
              <w:rPr>
                <w:rFonts w:asciiTheme="majorHAnsi" w:hAnsiTheme="majorHAnsi" w:cstheme="majorHAnsi"/>
              </w:rPr>
            </w:pPr>
            <w:r w:rsidRPr="00244CBD">
              <w:rPr>
                <w:rFonts w:asciiTheme="majorHAnsi" w:hAnsiTheme="majorHAnsi" w:cstheme="majorHAnsi"/>
                <w:b/>
                <w:bCs/>
              </w:rPr>
              <w:t>□ Email</w:t>
            </w:r>
          </w:p>
        </w:tc>
      </w:tr>
    </w:tbl>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7. </w:t>
      </w:r>
      <w:smartTag w:uri="urn:schemas-microsoft-com:office:smarttags" w:element="place">
        <w:r w:rsidRPr="00244CBD">
          <w:rPr>
            <w:rFonts w:asciiTheme="majorHAnsi" w:hAnsiTheme="majorHAnsi" w:cstheme="majorHAnsi"/>
          </w:rPr>
          <w:t>Cam</w:t>
        </w:r>
      </w:smartTag>
      <w:r w:rsidRPr="00244CBD">
        <w:rPr>
          <w:rFonts w:asciiTheme="majorHAnsi" w:hAnsiTheme="majorHAnsi" w:cstheme="majorHAnsi"/>
        </w:rPr>
        <w:t xml:space="preserve"> kết sử dụng dữ liệu: Tôi cam đoan không sử dụng dữ liệu được cung cấp trái với quy định của pháp luật và không cung cấp cho bất kỳ bên thứ ba nào khác.</w:t>
      </w:r>
    </w:p>
    <w:tbl>
      <w:tblPr>
        <w:tblW w:w="0" w:type="auto"/>
        <w:jc w:val="center"/>
        <w:tblBorders>
          <w:insideH w:val="nil"/>
          <w:insideV w:val="nil"/>
        </w:tblBorders>
        <w:tblCellMar>
          <w:left w:w="0" w:type="dxa"/>
          <w:right w:w="0" w:type="dxa"/>
        </w:tblCellMar>
        <w:tblLook w:val="04A0"/>
      </w:tblPr>
      <w:tblGrid>
        <w:gridCol w:w="4261"/>
        <w:gridCol w:w="4262"/>
      </w:tblGrid>
      <w:tr w:rsidR="00903608" w:rsidRPr="00244CBD" w:rsidTr="001B2129">
        <w:trPr>
          <w:jc w:val="center"/>
        </w:trPr>
        <w:tc>
          <w:tcPr>
            <w:tcW w:w="4261"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center"/>
              <w:rPr>
                <w:rFonts w:asciiTheme="majorHAnsi" w:hAnsiTheme="majorHAnsi" w:cstheme="majorHAnsi"/>
              </w:rPr>
            </w:pPr>
            <w:r w:rsidRPr="00244CBD">
              <w:rPr>
                <w:rFonts w:asciiTheme="majorHAnsi" w:hAnsiTheme="majorHAnsi" w:cstheme="majorHAnsi"/>
              </w:rPr>
              <w:t>  </w:t>
            </w:r>
          </w:p>
        </w:tc>
        <w:tc>
          <w:tcPr>
            <w:tcW w:w="4262"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center"/>
              <w:rPr>
                <w:rFonts w:asciiTheme="majorHAnsi" w:hAnsiTheme="majorHAnsi" w:cstheme="majorHAnsi"/>
              </w:rPr>
            </w:pPr>
            <w:r w:rsidRPr="00244CBD">
              <w:rPr>
                <w:rFonts w:asciiTheme="majorHAnsi" w:hAnsiTheme="majorHAnsi" w:cstheme="majorHAnsi"/>
              </w:rPr>
              <w:t>NGƯỜI YÊU CẦU</w:t>
            </w:r>
            <w:r w:rsidRPr="00244CBD">
              <w:rPr>
                <w:rFonts w:asciiTheme="majorHAnsi" w:hAnsiTheme="majorHAnsi" w:cstheme="majorHAnsi"/>
              </w:rPr>
              <w:br/>
            </w:r>
            <w:r w:rsidRPr="00244CBD">
              <w:rPr>
                <w:rFonts w:asciiTheme="majorHAnsi" w:hAnsiTheme="majorHAnsi" w:cstheme="majorHAnsi"/>
                <w:i/>
                <w:iCs/>
              </w:rPr>
              <w:t>(Ký, ghi rõ họ tên</w:t>
            </w:r>
            <w:r w:rsidRPr="00244CBD">
              <w:rPr>
                <w:rFonts w:asciiTheme="majorHAnsi" w:hAnsiTheme="majorHAnsi" w:cstheme="majorHAnsi"/>
                <w:i/>
                <w:iCs/>
              </w:rPr>
              <w:br/>
              <w:t>và đóng dấu nếu là cơ quan, tổ chức)</w:t>
            </w:r>
          </w:p>
        </w:tc>
      </w:tr>
    </w:tbl>
    <w:p w:rsidR="00903608" w:rsidRPr="00244CBD" w:rsidRDefault="00903608" w:rsidP="00903608">
      <w:pPr>
        <w:spacing w:after="120"/>
        <w:rPr>
          <w:rFonts w:asciiTheme="majorHAnsi" w:hAnsiTheme="majorHAnsi" w:cstheme="majorHAnsi"/>
          <w:sz w:val="20"/>
          <w:szCs w:val="20"/>
          <w:vertAlign w:val="superscript"/>
        </w:rPr>
      </w:pPr>
    </w:p>
    <w:p w:rsidR="00903608" w:rsidRPr="00244CBD" w:rsidRDefault="00903608" w:rsidP="00903608">
      <w:pPr>
        <w:spacing w:after="120"/>
        <w:rPr>
          <w:rFonts w:asciiTheme="majorHAnsi" w:hAnsiTheme="majorHAnsi" w:cstheme="majorHAnsi"/>
          <w:sz w:val="20"/>
          <w:szCs w:val="20"/>
        </w:rPr>
      </w:pPr>
      <w:r w:rsidRPr="00244CBD">
        <w:rPr>
          <w:rFonts w:asciiTheme="majorHAnsi" w:hAnsiTheme="majorHAnsi" w:cstheme="majorHAnsi"/>
          <w:sz w:val="20"/>
          <w:szCs w:val="20"/>
          <w:vertAlign w:val="superscript"/>
        </w:rPr>
        <w:t>1</w:t>
      </w:r>
      <w:r w:rsidRPr="00244CBD">
        <w:rPr>
          <w:rFonts w:asciiTheme="majorHAnsi" w:hAnsiTheme="majorHAnsi" w:cstheme="majorHAnsi"/>
          <w:sz w:val="20"/>
          <w:szCs w:val="20"/>
        </w:rPr>
        <w:t xml:space="preserve"> Dữ liệu Thửa đất bao gồm: Số hiệu thửa đất, số tờ BĐĐC, diện tích, địa chỉ.</w:t>
      </w:r>
    </w:p>
    <w:p w:rsidR="00903608" w:rsidRPr="00244CBD" w:rsidRDefault="00903608" w:rsidP="00903608">
      <w:pPr>
        <w:spacing w:after="120"/>
        <w:rPr>
          <w:rFonts w:asciiTheme="majorHAnsi" w:hAnsiTheme="majorHAnsi" w:cstheme="majorHAnsi"/>
          <w:sz w:val="20"/>
          <w:szCs w:val="20"/>
        </w:rPr>
      </w:pPr>
      <w:r w:rsidRPr="00244CBD">
        <w:rPr>
          <w:rFonts w:asciiTheme="majorHAnsi" w:hAnsiTheme="majorHAnsi" w:cstheme="majorHAnsi"/>
          <w:sz w:val="20"/>
          <w:szCs w:val="20"/>
          <w:vertAlign w:val="superscript"/>
        </w:rPr>
        <w:t>2</w:t>
      </w:r>
      <w:r w:rsidRPr="00244CBD">
        <w:rPr>
          <w:rFonts w:asciiTheme="majorHAnsi" w:hAnsiTheme="majorHAnsi" w:cstheme="majorHAnsi"/>
          <w:sz w:val="20"/>
          <w:szCs w:val="20"/>
        </w:rPr>
        <w:t xml:space="preserve"> Dữ liệu Người sử dụng đất bao gồm: Họ tên vợ chồng, năm sinh, CMND, địa chỉ.</w:t>
      </w:r>
    </w:p>
    <w:p w:rsidR="00903608" w:rsidRPr="00244CBD" w:rsidRDefault="00903608" w:rsidP="00903608">
      <w:pPr>
        <w:jc w:val="center"/>
        <w:rPr>
          <w:rFonts w:asciiTheme="majorHAnsi" w:hAnsiTheme="majorHAnsi" w:cstheme="majorHAnsi"/>
        </w:rPr>
      </w:pPr>
      <w:r w:rsidRPr="00244CBD">
        <w:rPr>
          <w:rFonts w:asciiTheme="majorHAnsi" w:hAnsiTheme="majorHAnsi" w:cstheme="majorHAnsi"/>
        </w:rPr>
        <w:t>Mẫu số 02</w:t>
      </w:r>
    </w:p>
    <w:p w:rsidR="00903608" w:rsidRPr="00244CBD" w:rsidRDefault="00903608" w:rsidP="00903608">
      <w:pPr>
        <w:jc w:val="center"/>
        <w:rPr>
          <w:rFonts w:asciiTheme="majorHAnsi" w:hAnsiTheme="majorHAnsi" w:cstheme="majorHAnsi"/>
        </w:rPr>
      </w:pPr>
      <w:r w:rsidRPr="00244CBD">
        <w:rPr>
          <w:rFonts w:asciiTheme="majorHAnsi" w:hAnsiTheme="majorHAnsi" w:cstheme="majorHAnsi"/>
          <w:b/>
          <w:bCs/>
        </w:rPr>
        <w:lastRenderedPageBreak/>
        <w:t>HỢP ĐỒNG CUNG CẤP DỮ LIỆU ĐẤT ĐAI</w:t>
      </w:r>
    </w:p>
    <w:p w:rsidR="00903608" w:rsidRPr="00244CBD" w:rsidRDefault="00903608" w:rsidP="00903608">
      <w:pPr>
        <w:jc w:val="center"/>
        <w:rPr>
          <w:rFonts w:asciiTheme="majorHAnsi" w:hAnsiTheme="majorHAnsi" w:cstheme="majorHAnsi"/>
          <w:i/>
          <w:iCs/>
        </w:rPr>
      </w:pPr>
      <w:r w:rsidRPr="00244CBD">
        <w:rPr>
          <w:rFonts w:asciiTheme="majorHAnsi" w:hAnsiTheme="majorHAnsi" w:cstheme="majorHAnsi"/>
          <w:i/>
          <w:iCs/>
        </w:rPr>
        <w:t xml:space="preserve">(Kèm theo Thông tư số 34/2014/TT-BTNMT ngày 30 tháng 6 năm 2014 </w:t>
      </w:r>
    </w:p>
    <w:p w:rsidR="00903608" w:rsidRPr="00244CBD" w:rsidRDefault="00903608" w:rsidP="00903608">
      <w:pPr>
        <w:jc w:val="center"/>
        <w:rPr>
          <w:rFonts w:asciiTheme="majorHAnsi" w:hAnsiTheme="majorHAnsi" w:cstheme="majorHAnsi"/>
        </w:rPr>
      </w:pPr>
      <w:r w:rsidRPr="00244CBD">
        <w:rPr>
          <w:rFonts w:asciiTheme="majorHAnsi" w:hAnsiTheme="majorHAnsi" w:cstheme="majorHAnsi"/>
          <w:i/>
          <w:iCs/>
        </w:rPr>
        <w:t>của Bộ trưởng Bộ Tài nguyên và Môi trường)</w:t>
      </w:r>
    </w:p>
    <w:tbl>
      <w:tblPr>
        <w:tblW w:w="0" w:type="auto"/>
        <w:jc w:val="center"/>
        <w:tblBorders>
          <w:insideH w:val="nil"/>
          <w:insideV w:val="nil"/>
        </w:tblBorders>
        <w:tblCellMar>
          <w:left w:w="0" w:type="dxa"/>
          <w:right w:w="0" w:type="dxa"/>
        </w:tblCellMar>
        <w:tblLook w:val="04A0"/>
      </w:tblPr>
      <w:tblGrid>
        <w:gridCol w:w="3348"/>
        <w:gridCol w:w="5508"/>
      </w:tblGrid>
      <w:tr w:rsidR="00903608" w:rsidRPr="00244CBD" w:rsidTr="001B2129">
        <w:trPr>
          <w:jc w:val="center"/>
        </w:trPr>
        <w:tc>
          <w:tcPr>
            <w:tcW w:w="3348"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center"/>
              <w:rPr>
                <w:rFonts w:asciiTheme="majorHAnsi" w:hAnsiTheme="majorHAnsi" w:cstheme="majorHAnsi"/>
              </w:rPr>
            </w:pPr>
            <w:r w:rsidRPr="00244CBD">
              <w:rPr>
                <w:rFonts w:asciiTheme="majorHAnsi" w:hAnsiTheme="majorHAnsi" w:cstheme="majorHAnsi"/>
              </w:rPr>
              <w:t>……………………</w:t>
            </w:r>
            <w:r w:rsidRPr="00244CBD">
              <w:rPr>
                <w:rFonts w:asciiTheme="majorHAnsi" w:hAnsiTheme="majorHAnsi" w:cstheme="majorHAnsi"/>
                <w:b/>
                <w:bCs/>
              </w:rPr>
              <w:br/>
              <w:t>-------</w:t>
            </w:r>
          </w:p>
        </w:tc>
        <w:tc>
          <w:tcPr>
            <w:tcW w:w="5508"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center"/>
              <w:rPr>
                <w:rFonts w:asciiTheme="majorHAnsi" w:hAnsiTheme="majorHAnsi" w:cstheme="majorHAnsi"/>
              </w:rPr>
            </w:pPr>
            <w:r w:rsidRPr="00244CBD">
              <w:rPr>
                <w:rFonts w:asciiTheme="majorHAnsi" w:hAnsiTheme="majorHAnsi" w:cstheme="majorHAnsi"/>
                <w:b/>
                <w:bCs/>
              </w:rPr>
              <w:t xml:space="preserve">CỘNG HÒA XÃ HỘI CHỦ NGHĨA VIỆT </w:t>
            </w:r>
            <w:smartTag w:uri="urn:schemas-microsoft-com:office:smarttags" w:element="place">
              <w:smartTag w:uri="urn:schemas-microsoft-com:office:smarttags" w:element="country-region">
                <w:r w:rsidRPr="00244CBD">
                  <w:rPr>
                    <w:rFonts w:asciiTheme="majorHAnsi" w:hAnsiTheme="majorHAnsi" w:cstheme="majorHAnsi"/>
                    <w:b/>
                    <w:bCs/>
                  </w:rPr>
                  <w:t>NAM</w:t>
                </w:r>
              </w:smartTag>
            </w:smartTag>
            <w:r w:rsidRPr="00244CBD">
              <w:rPr>
                <w:rFonts w:asciiTheme="majorHAnsi" w:hAnsiTheme="majorHAnsi" w:cstheme="majorHAnsi"/>
                <w:b/>
                <w:bCs/>
              </w:rPr>
              <w:br/>
              <w:t xml:space="preserve">Độc lập - Tự do - Hạnh phúc </w:t>
            </w:r>
            <w:r w:rsidRPr="00244CBD">
              <w:rPr>
                <w:rFonts w:asciiTheme="majorHAnsi" w:hAnsiTheme="majorHAnsi" w:cstheme="majorHAnsi"/>
                <w:b/>
                <w:bCs/>
              </w:rPr>
              <w:br/>
              <w:t>---------------</w:t>
            </w:r>
          </w:p>
        </w:tc>
      </w:tr>
      <w:tr w:rsidR="00903608" w:rsidRPr="00244CBD" w:rsidTr="001B2129">
        <w:trPr>
          <w:jc w:val="center"/>
        </w:trPr>
        <w:tc>
          <w:tcPr>
            <w:tcW w:w="3348"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center"/>
              <w:rPr>
                <w:rFonts w:asciiTheme="majorHAnsi" w:hAnsiTheme="majorHAnsi" w:cstheme="majorHAnsi"/>
              </w:rPr>
            </w:pPr>
            <w:r w:rsidRPr="00244CBD">
              <w:rPr>
                <w:rFonts w:asciiTheme="majorHAnsi" w:hAnsiTheme="majorHAnsi" w:cstheme="majorHAnsi"/>
              </w:rPr>
              <w:t>Số:        /HĐCCTT</w:t>
            </w:r>
          </w:p>
        </w:tc>
        <w:tc>
          <w:tcPr>
            <w:tcW w:w="5508" w:type="dxa"/>
            <w:tcBorders>
              <w:top w:val="nil"/>
              <w:left w:val="nil"/>
              <w:bottom w:val="nil"/>
              <w:right w:val="nil"/>
            </w:tcBorders>
            <w:tcMar>
              <w:top w:w="0" w:type="dxa"/>
              <w:left w:w="108" w:type="dxa"/>
              <w:bottom w:w="0" w:type="dxa"/>
              <w:right w:w="108" w:type="dxa"/>
            </w:tcMar>
          </w:tcPr>
          <w:p w:rsidR="00903608" w:rsidRPr="00244CBD" w:rsidRDefault="00903608" w:rsidP="001B2129">
            <w:pPr>
              <w:spacing w:after="120"/>
              <w:jc w:val="right"/>
              <w:rPr>
                <w:rFonts w:asciiTheme="majorHAnsi" w:hAnsiTheme="majorHAnsi" w:cstheme="majorHAnsi"/>
              </w:rPr>
            </w:pPr>
            <w:r w:rsidRPr="00244CBD">
              <w:rPr>
                <w:rFonts w:asciiTheme="majorHAnsi" w:hAnsiTheme="majorHAnsi" w:cstheme="majorHAnsi"/>
                <w:i/>
                <w:iCs/>
              </w:rPr>
              <w:t>…………., ngày    tháng    năm ……….</w:t>
            </w:r>
          </w:p>
        </w:tc>
      </w:tr>
    </w:tbl>
    <w:p w:rsidR="00903608" w:rsidRPr="00244CBD" w:rsidRDefault="00903608" w:rsidP="00903608">
      <w:pPr>
        <w:spacing w:after="120"/>
        <w:jc w:val="center"/>
        <w:rPr>
          <w:rFonts w:asciiTheme="majorHAnsi" w:hAnsiTheme="majorHAnsi" w:cstheme="majorHAnsi"/>
        </w:rPr>
      </w:pPr>
      <w:r w:rsidRPr="00244CBD">
        <w:rPr>
          <w:rFonts w:asciiTheme="majorHAnsi" w:hAnsiTheme="majorHAnsi" w:cstheme="majorHAnsi"/>
        </w:rPr>
        <w:t> </w:t>
      </w:r>
    </w:p>
    <w:p w:rsidR="00903608" w:rsidRPr="00244CBD" w:rsidRDefault="00903608" w:rsidP="00903608">
      <w:pPr>
        <w:spacing w:after="120"/>
        <w:jc w:val="center"/>
        <w:rPr>
          <w:rFonts w:asciiTheme="majorHAnsi" w:hAnsiTheme="majorHAnsi" w:cstheme="majorHAnsi"/>
        </w:rPr>
      </w:pPr>
      <w:r w:rsidRPr="00244CBD">
        <w:rPr>
          <w:rFonts w:asciiTheme="majorHAnsi" w:hAnsiTheme="majorHAnsi" w:cstheme="majorHAnsi"/>
          <w:b/>
          <w:bCs/>
        </w:rPr>
        <w:t>HỢP ĐỒNG</w:t>
      </w:r>
    </w:p>
    <w:p w:rsidR="00903608" w:rsidRPr="00244CBD" w:rsidRDefault="00903608" w:rsidP="00903608">
      <w:pPr>
        <w:spacing w:after="120"/>
        <w:jc w:val="center"/>
        <w:rPr>
          <w:rFonts w:asciiTheme="majorHAnsi" w:hAnsiTheme="majorHAnsi" w:cstheme="majorHAnsi"/>
        </w:rPr>
      </w:pPr>
      <w:r w:rsidRPr="00244CBD">
        <w:rPr>
          <w:rFonts w:asciiTheme="majorHAnsi" w:hAnsiTheme="majorHAnsi" w:cstheme="majorHAnsi"/>
          <w:b/>
          <w:bCs/>
        </w:rPr>
        <w:t>CUNG CẤP DỮ LIỆU ĐẤT ĐAI</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Căn cứ Bộ luật dân sự;</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Căn cứ vào nhu cầu và khả năng của hai bên,</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Hôn nay, ngày ….. tháng ….. năm ….., tại ……………., chúng tôi gồm: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1. Bên cung cấp dữ liệu (Bên A):</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Cơ sở dữ liệu ………………………….. thuộc ......................................................... </w:t>
      </w:r>
      <w:r w:rsidRPr="00244CBD">
        <w:rPr>
          <w:rFonts w:asciiTheme="majorHAnsi" w:hAnsiTheme="majorHAnsi" w:cstheme="majorHAnsi"/>
        </w:rPr>
        <w:tab/>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Đại diện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Chức vụ: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Địa chỉ: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Điện thoại ……………………….., Fax: ………………….. Email: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2. Bên yêu cầu cung cấp dữ liệu đất đai (Bên B):</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Tên tổ chức, cá nhân: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Đại diện: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Chức vụ: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Địa chỉ: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Điện thoại ………………………, Fax: ………….........….. Email: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Số tài khoản: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Hai bên nhất trí thỏa thuận ký hợp đồng cung cấp dữ liệu đất đai như sau:</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Điều 1.</w:t>
      </w:r>
      <w:r w:rsidRPr="00244CBD">
        <w:rPr>
          <w:rFonts w:asciiTheme="majorHAnsi" w:hAnsiTheme="majorHAnsi" w:cstheme="majorHAnsi"/>
        </w:rPr>
        <w:t xml:space="preserve"> Nội dung hợp đồng:</w:t>
      </w:r>
    </w:p>
    <w:p w:rsidR="00903608" w:rsidRPr="00244CBD" w:rsidRDefault="00903608" w:rsidP="00903608">
      <w:pPr>
        <w:spacing w:after="120"/>
        <w:jc w:val="center"/>
        <w:rPr>
          <w:rFonts w:asciiTheme="majorHAnsi" w:hAnsiTheme="majorHAnsi" w:cstheme="majorHAnsi"/>
        </w:rPr>
      </w:pPr>
      <w:r w:rsidRPr="00244CBD">
        <w:rPr>
          <w:rFonts w:asciiTheme="majorHAnsi" w:hAnsiTheme="majorHAnsi" w:cstheme="majorHAnsi"/>
          <w:i/>
          <w:iCs/>
        </w:rPr>
        <w:t>(về việc cung cấp, khai thác, sử dụng dữ liệu)</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Điều 2.</w:t>
      </w:r>
      <w:r w:rsidRPr="00244CBD">
        <w:rPr>
          <w:rFonts w:asciiTheme="majorHAnsi" w:hAnsiTheme="majorHAnsi" w:cstheme="majorHAnsi"/>
        </w:rPr>
        <w:t xml:space="preserve"> Thời gian thực hiện:</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ngày, kể từ ngày ………. tháng …….. năm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Điều 3.</w:t>
      </w:r>
      <w:r w:rsidRPr="00244CBD">
        <w:rPr>
          <w:rFonts w:asciiTheme="majorHAnsi" w:hAnsiTheme="majorHAnsi" w:cstheme="majorHAnsi"/>
        </w:rPr>
        <w:t xml:space="preserve"> Hình thức khai thác, sử dụng và phương thức nhận kết quả:</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Hình thức khai thác, sử dụng: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Khai thác sử dụng thông qua việc truy cập:............................................................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Nhận trực tiếp tại cơ quan cung cấp dữ liệu: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Nhận gửi qua đường bưu điện: .............................................................................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lastRenderedPageBreak/>
        <w:t>Điều 4.</w:t>
      </w:r>
      <w:r w:rsidRPr="00244CBD">
        <w:rPr>
          <w:rFonts w:asciiTheme="majorHAnsi" w:hAnsiTheme="majorHAnsi" w:cstheme="majorHAnsi"/>
        </w:rPr>
        <w:t xml:space="preserve"> Giá trị hợp đồng và phương thức thanh toán:</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Phí và chi phí phải trả cho việc cung cấp dữ liệu đất đai là: ..........................  đồng.</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(Bằng chữ: .....................................................................................................  đồng)</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Trong đó: Phí khai thác và sử dụng tài liệu đất đai là: ....................................  đồng</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Phí dịch vụ cung cấp dữ liệu là: ......................................................................  đồng</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Số tiền đặt trước: ............................................................................................  đồng</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Hình thức thanh toán </w:t>
      </w:r>
      <w:r w:rsidRPr="00244CBD">
        <w:rPr>
          <w:rFonts w:asciiTheme="majorHAnsi" w:hAnsiTheme="majorHAnsi" w:cstheme="majorHAnsi"/>
          <w:i/>
          <w:iCs/>
        </w:rPr>
        <w:t xml:space="preserve">(tiền mặt, chuyển khoản): </w:t>
      </w: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 xml:space="preserve">Điều 5. </w:t>
      </w:r>
      <w:r w:rsidRPr="00244CBD">
        <w:rPr>
          <w:rFonts w:asciiTheme="majorHAnsi" w:hAnsiTheme="majorHAnsi" w:cstheme="majorHAnsi"/>
        </w:rPr>
        <w:t>Trách nhiệm và quyền hạn của hai bên:</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Điều 6.</w:t>
      </w:r>
      <w:r w:rsidRPr="00244CBD">
        <w:rPr>
          <w:rFonts w:asciiTheme="majorHAnsi" w:hAnsiTheme="majorHAnsi" w:cstheme="majorHAnsi"/>
        </w:rPr>
        <w:t xml:space="preserve"> Bổ sung, sửa đổi và chấm dứt hợp đồng và xử lý tranh chấp:</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 </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b/>
          <w:bCs/>
        </w:rPr>
        <w:t>Điều 7.</w:t>
      </w:r>
      <w:r w:rsidRPr="00244CBD">
        <w:rPr>
          <w:rFonts w:asciiTheme="majorHAnsi" w:hAnsiTheme="majorHAnsi" w:cstheme="majorHAnsi"/>
        </w:rPr>
        <w:t xml:space="preserve"> Điều khoản chung</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1. Hợp đồng này được làm thành …………. Bản, có giá trị pháp lý ngang nhau, bên A giữ ……… bản, bên B giữ ……… bản.</w:t>
      </w:r>
    </w:p>
    <w:p w:rsidR="00903608" w:rsidRPr="00244CBD" w:rsidRDefault="00903608" w:rsidP="00903608">
      <w:pPr>
        <w:spacing w:after="120"/>
        <w:rPr>
          <w:rFonts w:asciiTheme="majorHAnsi" w:hAnsiTheme="majorHAnsi" w:cstheme="majorHAnsi"/>
        </w:rPr>
      </w:pPr>
      <w:r w:rsidRPr="00244CBD">
        <w:rPr>
          <w:rFonts w:asciiTheme="majorHAnsi" w:hAnsiTheme="majorHAnsi" w:cstheme="majorHAnsi"/>
        </w:rPr>
        <w:t xml:space="preserve">2. Hợp đồng này có hiệu lực kể từ ngày ............................................................................ </w:t>
      </w:r>
    </w:p>
    <w:p w:rsidR="00903608" w:rsidRPr="00244CBD" w:rsidRDefault="00903608" w:rsidP="00903608">
      <w:pPr>
        <w:rPr>
          <w:rFonts w:asciiTheme="majorHAnsi" w:hAnsiTheme="majorHAnsi" w:cstheme="majorHAnsi"/>
        </w:rPr>
      </w:pPr>
      <w:r w:rsidRPr="00244CBD">
        <w:rPr>
          <w:rFonts w:asciiTheme="majorHAnsi" w:hAnsiTheme="majorHAnsi" w:cstheme="majorHAnsi"/>
        </w:rPr>
        <w:t> </w:t>
      </w:r>
    </w:p>
    <w:tbl>
      <w:tblPr>
        <w:tblW w:w="0" w:type="auto"/>
        <w:jc w:val="center"/>
        <w:tblBorders>
          <w:insideH w:val="nil"/>
          <w:insideV w:val="nil"/>
        </w:tblBorders>
        <w:tblCellMar>
          <w:left w:w="0" w:type="dxa"/>
          <w:right w:w="0" w:type="dxa"/>
        </w:tblCellMar>
        <w:tblLook w:val="04A0"/>
      </w:tblPr>
      <w:tblGrid>
        <w:gridCol w:w="4261"/>
        <w:gridCol w:w="4262"/>
      </w:tblGrid>
      <w:tr w:rsidR="00903608" w:rsidRPr="00244CBD" w:rsidTr="001B2129">
        <w:trPr>
          <w:jc w:val="center"/>
        </w:trPr>
        <w:tc>
          <w:tcPr>
            <w:tcW w:w="4261" w:type="dxa"/>
            <w:tcBorders>
              <w:top w:val="nil"/>
              <w:left w:val="nil"/>
              <w:bottom w:val="nil"/>
              <w:right w:val="nil"/>
            </w:tcBorders>
            <w:tcMar>
              <w:top w:w="0" w:type="dxa"/>
              <w:left w:w="108" w:type="dxa"/>
              <w:bottom w:w="0" w:type="dxa"/>
              <w:right w:w="108" w:type="dxa"/>
            </w:tcMar>
          </w:tcPr>
          <w:p w:rsidR="00903608" w:rsidRPr="00244CBD" w:rsidRDefault="00903608" w:rsidP="001B2129">
            <w:pPr>
              <w:jc w:val="center"/>
              <w:rPr>
                <w:rFonts w:asciiTheme="majorHAnsi" w:hAnsiTheme="majorHAnsi" w:cstheme="majorHAnsi"/>
              </w:rPr>
            </w:pPr>
            <w:r w:rsidRPr="00244CBD">
              <w:rPr>
                <w:rFonts w:asciiTheme="majorHAnsi" w:hAnsiTheme="majorHAnsi" w:cstheme="majorHAnsi"/>
                <w:b/>
                <w:bCs/>
              </w:rPr>
              <w:t>BÊN B</w:t>
            </w:r>
            <w:r w:rsidRPr="00244CBD">
              <w:rPr>
                <w:rFonts w:asciiTheme="majorHAnsi" w:hAnsiTheme="majorHAnsi" w:cstheme="majorHAnsi"/>
                <w:b/>
                <w:bCs/>
              </w:rPr>
              <w:br/>
            </w:r>
            <w:r w:rsidRPr="00244CBD">
              <w:rPr>
                <w:rFonts w:asciiTheme="majorHAnsi" w:hAnsiTheme="majorHAnsi" w:cstheme="majorHAnsi"/>
                <w:i/>
                <w:iCs/>
              </w:rPr>
              <w:t>(Ký tên, đóng dấu đối với tổ chức, ghi họ tên đối với cá nhân)</w:t>
            </w:r>
          </w:p>
        </w:tc>
        <w:tc>
          <w:tcPr>
            <w:tcW w:w="4262" w:type="dxa"/>
            <w:tcBorders>
              <w:top w:val="nil"/>
              <w:left w:val="nil"/>
              <w:bottom w:val="nil"/>
              <w:right w:val="nil"/>
            </w:tcBorders>
            <w:tcMar>
              <w:top w:w="0" w:type="dxa"/>
              <w:left w:w="108" w:type="dxa"/>
              <w:bottom w:w="0" w:type="dxa"/>
              <w:right w:w="108" w:type="dxa"/>
            </w:tcMar>
          </w:tcPr>
          <w:p w:rsidR="00903608" w:rsidRPr="00244CBD" w:rsidRDefault="00903608" w:rsidP="001B2129">
            <w:pPr>
              <w:jc w:val="center"/>
              <w:rPr>
                <w:rFonts w:asciiTheme="majorHAnsi" w:hAnsiTheme="majorHAnsi" w:cstheme="majorHAnsi"/>
              </w:rPr>
            </w:pPr>
            <w:r w:rsidRPr="00244CBD">
              <w:rPr>
                <w:rFonts w:asciiTheme="majorHAnsi" w:hAnsiTheme="majorHAnsi" w:cstheme="majorHAnsi"/>
                <w:b/>
                <w:bCs/>
              </w:rPr>
              <w:t>BÊN A</w:t>
            </w:r>
            <w:r w:rsidRPr="00244CBD">
              <w:rPr>
                <w:rFonts w:asciiTheme="majorHAnsi" w:hAnsiTheme="majorHAnsi" w:cstheme="majorHAnsi"/>
                <w:b/>
                <w:bCs/>
              </w:rPr>
              <w:br/>
            </w:r>
            <w:r w:rsidRPr="00244CBD">
              <w:rPr>
                <w:rFonts w:asciiTheme="majorHAnsi" w:hAnsiTheme="majorHAnsi" w:cstheme="majorHAnsi"/>
                <w:i/>
                <w:iCs/>
              </w:rPr>
              <w:t>(Ký tên, đóng dấu)</w:t>
            </w:r>
          </w:p>
        </w:tc>
      </w:tr>
    </w:tbl>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spacing w:after="120" w:line="320" w:lineRule="atLeast"/>
        <w:jc w:val="both"/>
        <w:rPr>
          <w:rFonts w:asciiTheme="majorHAnsi" w:hAnsiTheme="majorHAnsi" w:cstheme="majorHAnsi"/>
          <w:b/>
        </w:rPr>
      </w:pP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br w:type="page"/>
      </w:r>
      <w:r w:rsidRPr="00244CBD">
        <w:rPr>
          <w:rFonts w:asciiTheme="majorHAnsi" w:hAnsiTheme="majorHAnsi" w:cstheme="majorHAnsi"/>
          <w:b/>
        </w:rPr>
        <w:lastRenderedPageBreak/>
        <w:t>2. Thủ tục hoà giải tranh chấp đất đai tại UBND cấp xã:</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2.1. Trình tự thực hiện:</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bCs/>
        </w:rPr>
        <w:t xml:space="preserve">- </w:t>
      </w:r>
      <w:r w:rsidRPr="00244CBD">
        <w:rPr>
          <w:rFonts w:asciiTheme="majorHAnsi" w:hAnsiTheme="majorHAnsi" w:cstheme="majorHAnsi"/>
        </w:rPr>
        <w:t>Người đề nghị nộp đơn yêu cầu giải quyết tranh chấp đất đai;</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bCs/>
          <w:iCs/>
        </w:rPr>
        <w:t xml:space="preserve">- </w:t>
      </w:r>
      <w:r w:rsidRPr="00244CBD">
        <w:rPr>
          <w:rFonts w:asciiTheme="majorHAnsi" w:hAnsiTheme="majorHAnsi" w:cstheme="majorHAnsi"/>
        </w:rPr>
        <w:t>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rsidR="00903608" w:rsidRPr="00244CBD" w:rsidRDefault="00903608" w:rsidP="00903608">
      <w:pPr>
        <w:tabs>
          <w:tab w:val="left" w:pos="5417"/>
        </w:tabs>
        <w:ind w:firstLine="539"/>
        <w:jc w:val="both"/>
        <w:rPr>
          <w:rFonts w:asciiTheme="majorHAnsi" w:hAnsiTheme="majorHAnsi" w:cstheme="majorHAnsi"/>
        </w:rPr>
      </w:pPr>
      <w:r w:rsidRPr="00244CBD">
        <w:rPr>
          <w:rFonts w:asciiTheme="majorHAnsi" w:hAnsiTheme="majorHAnsi" w:cstheme="majorHAnsi"/>
          <w:bCs/>
          <w:iCs/>
        </w:rPr>
        <w:t xml:space="preserve">- </w:t>
      </w:r>
      <w:r w:rsidRPr="00244CBD">
        <w:rPr>
          <w:rFonts w:asciiTheme="majorHAnsi" w:hAnsiTheme="majorHAnsi" w:cstheme="majorHAnsi"/>
        </w:rPr>
        <w:t>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903608" w:rsidRPr="00244CBD" w:rsidRDefault="00903608" w:rsidP="00903608">
      <w:pPr>
        <w:widowControl w:val="0"/>
        <w:tabs>
          <w:tab w:val="left" w:pos="992"/>
        </w:tabs>
        <w:ind w:firstLine="539"/>
        <w:jc w:val="both"/>
        <w:rPr>
          <w:rFonts w:asciiTheme="majorHAnsi" w:hAnsiTheme="majorHAnsi" w:cstheme="majorHAnsi"/>
        </w:rPr>
      </w:pPr>
      <w:r w:rsidRPr="00244CBD">
        <w:rPr>
          <w:rFonts w:asciiTheme="majorHAnsi" w:hAnsiTheme="majorHAnsi" w:cstheme="majorHAnsi"/>
          <w:bCs/>
        </w:rPr>
        <w:t xml:space="preserve">- </w:t>
      </w:r>
      <w:r w:rsidRPr="00244CBD">
        <w:rPr>
          <w:rFonts w:asciiTheme="majorHAnsi" w:hAnsiTheme="majorHAnsi" w:cstheme="majorHAnsi"/>
        </w:rPr>
        <w:t>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903608" w:rsidRPr="00244CBD" w:rsidRDefault="00903608" w:rsidP="00903608">
      <w:pPr>
        <w:ind w:firstLine="539"/>
        <w:jc w:val="both"/>
        <w:rPr>
          <w:rFonts w:asciiTheme="majorHAnsi" w:hAnsiTheme="majorHAnsi" w:cstheme="majorHAnsi"/>
          <w:spacing w:val="-2"/>
        </w:rPr>
      </w:pPr>
      <w:r w:rsidRPr="00244CBD">
        <w:rPr>
          <w:rFonts w:asciiTheme="majorHAnsi" w:hAnsiTheme="majorHAnsi" w:cstheme="majorHAnsi"/>
          <w:bCs/>
        </w:rPr>
        <w:t xml:space="preserve">- </w:t>
      </w:r>
      <w:r w:rsidRPr="00244CBD">
        <w:rPr>
          <w:rFonts w:asciiTheme="majorHAnsi" w:hAnsiTheme="majorHAnsi" w:cstheme="majorHAnsi"/>
          <w:spacing w:val="-2"/>
        </w:rPr>
        <w:t>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903608" w:rsidRPr="00244CBD" w:rsidRDefault="00903608" w:rsidP="00903608">
      <w:pPr>
        <w:widowControl w:val="0"/>
        <w:ind w:firstLine="539"/>
        <w:jc w:val="both"/>
        <w:rPr>
          <w:rFonts w:asciiTheme="majorHAnsi" w:hAnsiTheme="majorHAnsi" w:cstheme="majorHAnsi"/>
          <w:spacing w:val="-2"/>
        </w:rPr>
      </w:pPr>
      <w:r w:rsidRPr="00244CBD">
        <w:rPr>
          <w:rFonts w:asciiTheme="majorHAnsi" w:hAnsiTheme="majorHAnsi" w:cstheme="majorHAnsi"/>
          <w:bCs/>
          <w:iCs/>
        </w:rPr>
        <w:t xml:space="preserve">- </w:t>
      </w:r>
      <w:r w:rsidRPr="00244CBD">
        <w:rPr>
          <w:rFonts w:asciiTheme="majorHAnsi" w:hAnsiTheme="majorHAnsi" w:cstheme="majorHAnsi"/>
          <w:spacing w:val="-2"/>
        </w:rPr>
        <w:t>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w:t>
      </w:r>
    </w:p>
    <w:p w:rsidR="00903608" w:rsidRPr="00244CBD" w:rsidRDefault="00903608" w:rsidP="00903608">
      <w:pPr>
        <w:ind w:firstLine="539"/>
        <w:jc w:val="both"/>
        <w:rPr>
          <w:rFonts w:asciiTheme="majorHAnsi" w:hAnsiTheme="majorHAnsi" w:cstheme="majorHAnsi"/>
          <w:spacing w:val="-2"/>
        </w:rPr>
      </w:pPr>
      <w:r w:rsidRPr="00244CBD">
        <w:rPr>
          <w:rFonts w:asciiTheme="majorHAnsi" w:eastAsia="Times New Roman'" w:hAnsiTheme="majorHAnsi" w:cstheme="majorHAnsi"/>
          <w:bCs/>
          <w:iCs/>
        </w:rPr>
        <w:t xml:space="preserve">- </w:t>
      </w:r>
      <w:r w:rsidRPr="00244CBD">
        <w:rPr>
          <w:rFonts w:asciiTheme="majorHAnsi" w:hAnsiTheme="majorHAnsi" w:cstheme="majorHAnsi"/>
          <w:spacing w:val="-2"/>
        </w:rPr>
        <w:t>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903608" w:rsidRPr="00244CBD" w:rsidRDefault="00903608" w:rsidP="00903608">
      <w:pPr>
        <w:ind w:firstLine="539"/>
        <w:jc w:val="both"/>
        <w:rPr>
          <w:rFonts w:asciiTheme="majorHAnsi" w:hAnsiTheme="majorHAnsi" w:cstheme="majorHAnsi"/>
          <w:spacing w:val="-2"/>
        </w:rPr>
      </w:pPr>
      <w:r w:rsidRPr="00244CBD">
        <w:rPr>
          <w:rFonts w:asciiTheme="majorHAnsi" w:hAnsiTheme="majorHAnsi" w:cstheme="majorHAnsi"/>
          <w:spacing w:val="-2"/>
        </w:rPr>
        <w:t>- Phòng Tài nguyên và Môi trường, Sở Tài nguyên và Môi trường trình Ủy ban nhân dân cùng cấp quyết định công nhận việc thay đổi ranh giới thửa đất và cấp mới Giấy chứng nhận quyền sử dụng;</w:t>
      </w:r>
    </w:p>
    <w:p w:rsidR="00903608" w:rsidRPr="00244CBD" w:rsidRDefault="00903608" w:rsidP="00903608">
      <w:pPr>
        <w:ind w:firstLine="539"/>
        <w:jc w:val="both"/>
        <w:rPr>
          <w:rFonts w:asciiTheme="majorHAnsi" w:hAnsiTheme="majorHAnsi" w:cstheme="majorHAnsi"/>
          <w:spacing w:val="-2"/>
        </w:rPr>
      </w:pPr>
      <w:r w:rsidRPr="00244CBD">
        <w:rPr>
          <w:rFonts w:asciiTheme="majorHAnsi" w:hAnsiTheme="majorHAnsi" w:cstheme="majorHAnsi"/>
        </w:rPr>
        <w:t xml:space="preserve">- </w:t>
      </w:r>
      <w:r w:rsidRPr="00244CBD">
        <w:rPr>
          <w:rFonts w:asciiTheme="majorHAnsi" w:hAnsiTheme="majorHAnsi" w:cstheme="majorHAnsi"/>
          <w:spacing w:val="-2"/>
        </w:rPr>
        <w:t>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2.2. Cách thức thực hiện:</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Người có đơn yêu cầu hòa giải gửi đơn đến UBND cấp xã.</w:t>
      </w:r>
    </w:p>
    <w:p w:rsidR="00903608" w:rsidRPr="00244CBD" w:rsidRDefault="00903608" w:rsidP="00903608">
      <w:pPr>
        <w:ind w:firstLine="539"/>
        <w:jc w:val="both"/>
        <w:rPr>
          <w:rFonts w:asciiTheme="majorHAnsi" w:hAnsiTheme="majorHAnsi" w:cstheme="majorHAnsi"/>
          <w:b/>
          <w:bCs/>
        </w:rPr>
      </w:pPr>
      <w:r w:rsidRPr="00244CBD">
        <w:rPr>
          <w:rFonts w:asciiTheme="majorHAnsi" w:hAnsiTheme="majorHAnsi" w:cstheme="majorHAnsi"/>
          <w:b/>
          <w:bCs/>
        </w:rPr>
        <w:t>2.3. Thành phần, số lượng hồ sơ:</w:t>
      </w:r>
    </w:p>
    <w:p w:rsidR="00903608" w:rsidRPr="00244CBD" w:rsidRDefault="00903608" w:rsidP="00903608">
      <w:pPr>
        <w:ind w:firstLine="539"/>
        <w:jc w:val="both"/>
        <w:rPr>
          <w:rFonts w:asciiTheme="majorHAnsi" w:hAnsiTheme="majorHAnsi" w:cstheme="majorHAnsi"/>
          <w:bCs/>
        </w:rPr>
      </w:pPr>
      <w:r w:rsidRPr="00244CBD">
        <w:rPr>
          <w:rFonts w:asciiTheme="majorHAnsi" w:hAnsiTheme="majorHAnsi" w:cstheme="majorHAnsi"/>
          <w:bCs/>
        </w:rPr>
        <w:t>a) Thành phần hồ sơ:</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bCs/>
        </w:rPr>
        <w:t xml:space="preserve">- </w:t>
      </w:r>
      <w:r w:rsidRPr="00244CBD">
        <w:rPr>
          <w:rFonts w:asciiTheme="majorHAnsi" w:hAnsiTheme="majorHAnsi" w:cstheme="majorHAnsi"/>
        </w:rPr>
        <w:t>Đơn yêu cầu giải quyết tranh chấp đất đai (bản chính);</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Giấy tờ, tài liệu liên quan đến nguồn gốc đất, quá trình sử dụng đất và hiện trạng sử dụng đất…(nếu có) (bản sao).</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b) Số lượng hồ sơ: 01 bộ</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lastRenderedPageBreak/>
        <w:t>2.4. Thời hạn giải quyết:</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Thời hạn giải quyết: không quá 45 ngày; đối với các xã miền núi, hải đảo, vùng sâu, vùng xa, vùng có điều kiện kinh tế - xã hội khó khăn thì thời gian thực hiện thì được tăng thêm 15 ngày.</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2.5. Đối tượng thực hiện TTHC:</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Tổ chức, hộ gia đình, cá nhân</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2.6. Cơ quan thực hiện TTHC:</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Cơ quan có thẩm quyền quyết định: Ủy ban nhân dân cấp xã.</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xml:space="preserve">-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b/>
        </w:rPr>
        <w:t>2.7. Kết quả thực hiện TTHC:</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Biên bản hòa giải có chữ ký của Chủ tịch Hội đồng hòa giải, các bên tranh chấp có mặt tại buổi hòa giải, các thành viên tham gia hòa giải (có đóng dấu UBND cấp xã);</w:t>
      </w:r>
    </w:p>
    <w:p w:rsidR="00903608" w:rsidRPr="00244CBD" w:rsidRDefault="00903608" w:rsidP="00903608">
      <w:pPr>
        <w:ind w:firstLine="539"/>
        <w:jc w:val="both"/>
        <w:rPr>
          <w:rFonts w:asciiTheme="majorHAnsi" w:hAnsiTheme="majorHAnsi" w:cstheme="majorHAnsi"/>
        </w:rPr>
      </w:pPr>
      <w:r w:rsidRPr="00244CBD">
        <w:rPr>
          <w:rFonts w:asciiTheme="majorHAnsi" w:hAnsiTheme="majorHAnsi" w:cstheme="majorHAnsi"/>
        </w:rPr>
        <w:t>- Biên bản hòa giải được gửi cho các bên tranh chấp và lưu tại UBND cấp xã.</w:t>
      </w:r>
    </w:p>
    <w:p w:rsidR="00903608" w:rsidRPr="00244CBD" w:rsidRDefault="00903608" w:rsidP="00903608">
      <w:pPr>
        <w:ind w:firstLine="539"/>
        <w:jc w:val="both"/>
        <w:rPr>
          <w:rFonts w:asciiTheme="majorHAnsi" w:hAnsiTheme="majorHAnsi" w:cstheme="majorHAnsi"/>
          <w:spacing w:val="-6"/>
        </w:rPr>
      </w:pPr>
      <w:r w:rsidRPr="00244CBD">
        <w:rPr>
          <w:rFonts w:asciiTheme="majorHAnsi" w:hAnsiTheme="majorHAnsi" w:cstheme="majorHAnsi"/>
          <w:b/>
        </w:rPr>
        <w:t>2.8. Lệ phí (nếu có):</w:t>
      </w:r>
      <w:r w:rsidRPr="00244CBD">
        <w:rPr>
          <w:rFonts w:asciiTheme="majorHAnsi" w:hAnsiTheme="majorHAnsi" w:cstheme="majorHAnsi"/>
        </w:rPr>
        <w:t xml:space="preserve"> </w:t>
      </w:r>
      <w:r w:rsidRPr="00244CBD">
        <w:rPr>
          <w:rFonts w:asciiTheme="majorHAnsi" w:hAnsiTheme="majorHAnsi" w:cstheme="majorHAnsi"/>
          <w:spacing w:val="-6"/>
        </w:rPr>
        <w:t xml:space="preserve">Không </w:t>
      </w:r>
    </w:p>
    <w:p w:rsidR="00903608" w:rsidRPr="00244CBD" w:rsidRDefault="00903608" w:rsidP="00903608">
      <w:pPr>
        <w:ind w:firstLine="539"/>
        <w:jc w:val="both"/>
        <w:rPr>
          <w:rFonts w:asciiTheme="majorHAnsi" w:hAnsiTheme="majorHAnsi" w:cstheme="majorHAnsi"/>
          <w:spacing w:val="-6"/>
        </w:rPr>
      </w:pPr>
      <w:r w:rsidRPr="00244CBD">
        <w:rPr>
          <w:rFonts w:asciiTheme="majorHAnsi" w:hAnsiTheme="majorHAnsi" w:cstheme="majorHAnsi"/>
          <w:b/>
          <w:spacing w:val="-6"/>
        </w:rPr>
        <w:t>2.9. Tên mẫu đơn, mẫu tờ khai:</w:t>
      </w:r>
      <w:r w:rsidRPr="00244CBD">
        <w:rPr>
          <w:rFonts w:asciiTheme="majorHAnsi" w:hAnsiTheme="majorHAnsi" w:cstheme="majorHAnsi"/>
          <w:spacing w:val="-6"/>
        </w:rPr>
        <w:t xml:space="preserve"> Không quy định.</w:t>
      </w:r>
    </w:p>
    <w:p w:rsidR="00903608" w:rsidRPr="00244CBD" w:rsidRDefault="00903608" w:rsidP="00903608">
      <w:pPr>
        <w:ind w:firstLine="539"/>
        <w:jc w:val="both"/>
        <w:rPr>
          <w:rFonts w:asciiTheme="majorHAnsi" w:hAnsiTheme="majorHAnsi" w:cstheme="majorHAnsi"/>
          <w:spacing w:val="-6"/>
        </w:rPr>
      </w:pPr>
      <w:r w:rsidRPr="00244CBD">
        <w:rPr>
          <w:rFonts w:asciiTheme="majorHAnsi" w:hAnsiTheme="majorHAnsi" w:cstheme="majorHAnsi"/>
          <w:b/>
          <w:spacing w:val="-6"/>
        </w:rPr>
        <w:t>2.10. Yêu cầu, điều kiện thực hiện TTHC (nếu có):</w:t>
      </w:r>
      <w:r w:rsidRPr="00244CBD">
        <w:rPr>
          <w:rFonts w:asciiTheme="majorHAnsi" w:hAnsiTheme="majorHAnsi" w:cstheme="majorHAnsi"/>
          <w:spacing w:val="-6"/>
        </w:rPr>
        <w:t xml:space="preserve"> Không</w:t>
      </w:r>
    </w:p>
    <w:p w:rsidR="00903608" w:rsidRPr="00244CBD" w:rsidRDefault="00903608" w:rsidP="00903608">
      <w:pPr>
        <w:widowControl w:val="0"/>
        <w:tabs>
          <w:tab w:val="left" w:pos="2160"/>
        </w:tabs>
        <w:autoSpaceDE w:val="0"/>
        <w:autoSpaceDN w:val="0"/>
        <w:adjustRightInd w:val="0"/>
        <w:ind w:firstLine="539"/>
        <w:jc w:val="both"/>
        <w:rPr>
          <w:rFonts w:asciiTheme="majorHAnsi" w:hAnsiTheme="majorHAnsi" w:cstheme="majorHAnsi"/>
          <w:b/>
        </w:rPr>
      </w:pPr>
      <w:r w:rsidRPr="00244CBD">
        <w:rPr>
          <w:rFonts w:asciiTheme="majorHAnsi" w:hAnsiTheme="majorHAnsi" w:cstheme="majorHAnsi"/>
          <w:b/>
        </w:rPr>
        <w:t>2.11. Căn cứ pháp lý của TTHC:</w:t>
      </w:r>
    </w:p>
    <w:p w:rsidR="00903608" w:rsidRPr="00244CBD" w:rsidRDefault="00903608" w:rsidP="00903608">
      <w:pPr>
        <w:widowControl w:val="0"/>
        <w:tabs>
          <w:tab w:val="left" w:pos="2160"/>
        </w:tabs>
        <w:autoSpaceDE w:val="0"/>
        <w:autoSpaceDN w:val="0"/>
        <w:adjustRightInd w:val="0"/>
        <w:ind w:firstLine="539"/>
        <w:jc w:val="both"/>
        <w:rPr>
          <w:rFonts w:asciiTheme="majorHAnsi" w:hAnsiTheme="majorHAnsi" w:cstheme="majorHAnsi"/>
        </w:rPr>
      </w:pPr>
      <w:r w:rsidRPr="00244CBD">
        <w:rPr>
          <w:rFonts w:asciiTheme="majorHAnsi" w:hAnsiTheme="majorHAnsi" w:cstheme="majorHAnsi"/>
        </w:rPr>
        <w:t>- Luật Đất đai năm 2013;</w:t>
      </w:r>
    </w:p>
    <w:p w:rsidR="00903608" w:rsidRPr="00244CBD" w:rsidRDefault="00903608" w:rsidP="00903608">
      <w:pPr>
        <w:ind w:firstLine="539"/>
        <w:jc w:val="both"/>
        <w:rPr>
          <w:rFonts w:asciiTheme="majorHAnsi" w:hAnsiTheme="majorHAnsi" w:cstheme="majorHAnsi"/>
          <w:b/>
        </w:rPr>
      </w:pPr>
      <w:r w:rsidRPr="00244CBD">
        <w:rPr>
          <w:rFonts w:asciiTheme="majorHAnsi" w:hAnsiTheme="majorHAnsi" w:cstheme="majorHAnsi"/>
        </w:rPr>
        <w:t xml:space="preserve">- </w:t>
      </w:r>
      <w:r w:rsidRPr="00244CBD">
        <w:rPr>
          <w:rFonts w:asciiTheme="majorHAnsi" w:hAnsiTheme="majorHAnsi" w:cstheme="majorHAnsi"/>
          <w:bCs/>
          <w:iCs/>
        </w:rPr>
        <w:t>Nghị định số 43/2014/NĐ-CP ngày 15/5/2014 của Chính phủ quy định chi tiết thi hành một số điều của Luật đất đai.</w:t>
      </w:r>
    </w:p>
    <w:p w:rsidR="00903608" w:rsidRPr="00244CBD" w:rsidRDefault="00903608" w:rsidP="00903608">
      <w:pPr>
        <w:rPr>
          <w:rFonts w:asciiTheme="majorHAnsi" w:hAnsiTheme="majorHAnsi" w:cstheme="majorHAnsi"/>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after="120" w:line="320" w:lineRule="atLeast"/>
        <w:jc w:val="center"/>
        <w:rPr>
          <w:rFonts w:asciiTheme="majorHAnsi" w:hAnsiTheme="majorHAnsi" w:cstheme="majorHAnsi"/>
          <w:b/>
        </w:rPr>
      </w:pPr>
    </w:p>
    <w:p w:rsidR="00586157" w:rsidRPr="00244CBD" w:rsidRDefault="00586157" w:rsidP="00586157">
      <w:pPr>
        <w:spacing w:line="300" w:lineRule="atLeast"/>
        <w:jc w:val="center"/>
        <w:rPr>
          <w:rFonts w:asciiTheme="majorHAnsi" w:hAnsiTheme="majorHAnsi" w:cstheme="majorHAnsi"/>
          <w:b/>
        </w:rPr>
      </w:pPr>
    </w:p>
    <w:p w:rsidR="00F45787" w:rsidRPr="00244CBD" w:rsidRDefault="00F45787" w:rsidP="00586157">
      <w:pPr>
        <w:rPr>
          <w:rFonts w:asciiTheme="majorHAnsi" w:hAnsiTheme="majorHAnsi" w:cstheme="majorHAnsi"/>
        </w:rPr>
      </w:pPr>
    </w:p>
    <w:p w:rsidR="00244CBD" w:rsidRPr="00244CBD" w:rsidRDefault="00244CBD">
      <w:pPr>
        <w:rPr>
          <w:rFonts w:asciiTheme="majorHAnsi" w:hAnsiTheme="majorHAnsi" w:cstheme="majorHAnsi"/>
        </w:rPr>
      </w:pPr>
    </w:p>
    <w:sectPr w:rsidR="00244CBD" w:rsidRPr="00244CBD" w:rsidSect="00244CBD">
      <w:footerReference w:type="even" r:id="rId5"/>
      <w:footerReference w:type="default" r:id="rId6"/>
      <w:pgSz w:w="11907" w:h="16840" w:code="9"/>
      <w:pgMar w:top="142" w:right="425" w:bottom="284" w:left="993"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00000000" w:usb2="00000000" w:usb3="00000000" w:csb0="000001FF" w:csb1="00000000"/>
  </w:font>
  <w:font w:name="Times New Roman">
    <w:panose1 w:val="02020603050405020304"/>
    <w:charset w:val="A3"/>
    <w:family w:val="roman"/>
    <w:pitch w:val="variable"/>
    <w:sig w:usb0="20002A87" w:usb1="00000000" w:usb2="00000000" w:usb3="00000000" w:csb0="000001FF" w:csb1="00000000"/>
  </w:font>
  <w:font w:name="Verdana">
    <w:panose1 w:val="020B0604030504040204"/>
    <w:charset w:val="A3"/>
    <w:family w:val="swiss"/>
    <w:pitch w:val="variable"/>
    <w:sig w:usb0="A10006FF" w:usb1="4000205B" w:usb2="00000010" w:usb3="00000000" w:csb0="0000019F" w:csb1="00000000"/>
  </w:font>
  <w:font w:name="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2E" w:rsidRDefault="00244CBD" w:rsidP="00A7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52E" w:rsidRDefault="00244CBD" w:rsidP="00F635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52E" w:rsidRDefault="00244CBD" w:rsidP="00F6352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4CF6"/>
    <w:rsid w:val="00244CBD"/>
    <w:rsid w:val="002B1796"/>
    <w:rsid w:val="00586157"/>
    <w:rsid w:val="00903608"/>
    <w:rsid w:val="00F45787"/>
    <w:rsid w:val="00F94CF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96"/>
  </w:style>
  <w:style w:type="paragraph" w:styleId="Heading6">
    <w:name w:val="heading 6"/>
    <w:basedOn w:val="Normal"/>
    <w:next w:val="Normal"/>
    <w:link w:val="Heading6Char"/>
    <w:qFormat/>
    <w:rsid w:val="00586157"/>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rsid w:val="00586157"/>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C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CF6"/>
    <w:rPr>
      <w:color w:val="0000FF"/>
      <w:u w:val="single"/>
    </w:rPr>
  </w:style>
  <w:style w:type="character" w:customStyle="1" w:styleId="Heading6Char">
    <w:name w:val="Heading 6 Char"/>
    <w:basedOn w:val="DefaultParagraphFont"/>
    <w:link w:val="Heading6"/>
    <w:rsid w:val="00586157"/>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sid w:val="00586157"/>
    <w:rPr>
      <w:rFonts w:ascii="Times New Roman" w:eastAsia="Times New Roman" w:hAnsi="Times New Roman" w:cs="Times New Roman"/>
      <w:sz w:val="24"/>
      <w:szCs w:val="24"/>
      <w:lang w:val="en-US" w:eastAsia="en-US"/>
    </w:rPr>
  </w:style>
  <w:style w:type="paragraph" w:customStyle="1" w:styleId="Char">
    <w:name w:val="Char"/>
    <w:basedOn w:val="Normal"/>
    <w:autoRedefine/>
    <w:rsid w:val="00586157"/>
    <w:pPr>
      <w:spacing w:after="160" w:line="240" w:lineRule="exact"/>
    </w:pPr>
    <w:rPr>
      <w:rFonts w:ascii="Verdana" w:eastAsia="Times New Roman" w:hAnsi="Verdana" w:cs="Verdana"/>
      <w:sz w:val="20"/>
      <w:szCs w:val="20"/>
      <w:lang w:val="en-US" w:eastAsia="en-US"/>
    </w:rPr>
  </w:style>
  <w:style w:type="paragraph" w:styleId="Footer">
    <w:name w:val="footer"/>
    <w:basedOn w:val="Normal"/>
    <w:link w:val="FooterChar"/>
    <w:rsid w:val="0058615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586157"/>
    <w:rPr>
      <w:rFonts w:ascii="Times New Roman" w:eastAsia="Times New Roman" w:hAnsi="Times New Roman" w:cs="Times New Roman"/>
      <w:sz w:val="24"/>
      <w:szCs w:val="24"/>
      <w:lang w:val="en-US" w:eastAsia="en-US"/>
    </w:rPr>
  </w:style>
  <w:style w:type="character" w:styleId="PageNumber">
    <w:name w:val="page number"/>
    <w:basedOn w:val="DefaultParagraphFont"/>
    <w:rsid w:val="00586157"/>
  </w:style>
  <w:style w:type="paragraph" w:styleId="BodyText3">
    <w:name w:val="Body Text 3"/>
    <w:basedOn w:val="Normal"/>
    <w:link w:val="BodyText3Char"/>
    <w:unhideWhenUsed/>
    <w:rsid w:val="00586157"/>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586157"/>
    <w:rPr>
      <w:rFonts w:ascii="Times New Roman" w:eastAsia="Times New Roman" w:hAnsi="Times New Roman"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43058001">
      <w:bodyDiv w:val="1"/>
      <w:marLeft w:val="0"/>
      <w:marRight w:val="0"/>
      <w:marTop w:val="0"/>
      <w:marBottom w:val="0"/>
      <w:divBdr>
        <w:top w:val="none" w:sz="0" w:space="0" w:color="auto"/>
        <w:left w:val="none" w:sz="0" w:space="0" w:color="auto"/>
        <w:bottom w:val="none" w:sz="0" w:space="0" w:color="auto"/>
        <w:right w:val="none" w:sz="0" w:space="0" w:color="auto"/>
      </w:divBdr>
      <w:divsChild>
        <w:div w:id="1363021102">
          <w:marLeft w:val="0"/>
          <w:marRight w:val="0"/>
          <w:marTop w:val="0"/>
          <w:marBottom w:val="0"/>
          <w:divBdr>
            <w:top w:val="none" w:sz="0" w:space="0" w:color="auto"/>
            <w:left w:val="none" w:sz="0" w:space="0" w:color="auto"/>
            <w:bottom w:val="none" w:sz="0" w:space="0" w:color="auto"/>
            <w:right w:val="none" w:sz="0" w:space="0" w:color="auto"/>
          </w:divBdr>
          <w:divsChild>
            <w:div w:id="298607008">
              <w:marLeft w:val="0"/>
              <w:marRight w:val="0"/>
              <w:marTop w:val="0"/>
              <w:marBottom w:val="0"/>
              <w:divBdr>
                <w:top w:val="none" w:sz="0" w:space="0" w:color="auto"/>
                <w:left w:val="none" w:sz="0" w:space="0" w:color="auto"/>
                <w:bottom w:val="none" w:sz="0" w:space="0" w:color="auto"/>
                <w:right w:val="none" w:sz="0" w:space="0" w:color="auto"/>
              </w:divBdr>
              <w:divsChild>
                <w:div w:id="1431050739">
                  <w:marLeft w:val="0"/>
                  <w:marRight w:val="225"/>
                  <w:marTop w:val="0"/>
                  <w:marBottom w:val="0"/>
                  <w:divBdr>
                    <w:top w:val="none" w:sz="0" w:space="0" w:color="auto"/>
                    <w:left w:val="none" w:sz="0" w:space="0" w:color="auto"/>
                    <w:bottom w:val="none" w:sz="0" w:space="0" w:color="auto"/>
                    <w:right w:val="none" w:sz="0" w:space="0" w:color="auto"/>
                  </w:divBdr>
                  <w:divsChild>
                    <w:div w:id="766080384">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926449391">
                              <w:marLeft w:val="0"/>
                              <w:marRight w:val="0"/>
                              <w:marTop w:val="0"/>
                              <w:marBottom w:val="0"/>
                              <w:divBdr>
                                <w:top w:val="none" w:sz="0" w:space="0" w:color="auto"/>
                                <w:left w:val="none" w:sz="0" w:space="0" w:color="auto"/>
                                <w:bottom w:val="none" w:sz="0" w:space="0" w:color="auto"/>
                                <w:right w:val="none" w:sz="0" w:space="0" w:color="auto"/>
                              </w:divBdr>
                              <w:divsChild>
                                <w:div w:id="20664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32ED-6A5E-4C28-B845-F02C7C15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16052</Characters>
  <Application>Microsoft Office Word</Application>
  <DocSecurity>0</DocSecurity>
  <Lines>133</Lines>
  <Paragraphs>37</Paragraphs>
  <ScaleCrop>false</ScaleCrop>
  <Company>Microsoft</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2017-05-13T03:35:00Z</dcterms:created>
  <dcterms:modified xsi:type="dcterms:W3CDTF">2017-05-13T03:39:00Z</dcterms:modified>
</cp:coreProperties>
</file>