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CellSpacing w:w="0" w:type="dxa"/>
        <w:tblCellMar>
          <w:left w:w="0" w:type="dxa"/>
          <w:right w:w="0" w:type="dxa"/>
        </w:tblCellMar>
        <w:tblLook w:val="04A0"/>
      </w:tblPr>
      <w:tblGrid>
        <w:gridCol w:w="3119"/>
        <w:gridCol w:w="7087"/>
      </w:tblGrid>
      <w:tr w:rsidR="0095654E" w:rsidRPr="007968C5" w:rsidTr="0009085C">
        <w:trPr>
          <w:trHeight w:val="20"/>
          <w:tblCellSpacing w:w="0" w:type="dxa"/>
        </w:trPr>
        <w:tc>
          <w:tcPr>
            <w:tcW w:w="3119" w:type="dxa"/>
            <w:vAlign w:val="center"/>
            <w:hideMark/>
          </w:tcPr>
          <w:p w:rsidR="0095654E" w:rsidRPr="007968C5" w:rsidRDefault="0095654E" w:rsidP="008F07D7">
            <w:pPr>
              <w:spacing w:before="0" w:beforeAutospacing="0" w:after="0" w:afterAutospacing="0"/>
              <w:rPr>
                <w:rFonts w:ascii="Times New Roman" w:eastAsia="Times New Roman" w:hAnsi="Times New Roman" w:cs="Times New Roman"/>
                <w:b w:val="0"/>
                <w:bCs w:val="0"/>
              </w:rPr>
            </w:pPr>
            <w:r w:rsidRPr="007968C5">
              <w:rPr>
                <w:rFonts w:ascii="Times New Roman" w:eastAsia="Times New Roman" w:hAnsi="Times New Roman" w:cs="Times New Roman"/>
              </w:rPr>
              <w:t>UỶ BAN NHÂN DÂN</w:t>
            </w:r>
          </w:p>
          <w:p w:rsidR="0095654E" w:rsidRPr="007968C5" w:rsidRDefault="00FE4D88" w:rsidP="008F07D7">
            <w:pPr>
              <w:spacing w:before="0" w:beforeAutospacing="0" w:after="0" w:afterAutospacing="0"/>
              <w:rPr>
                <w:rFonts w:ascii="Times New Roman" w:eastAsia="Times New Roman" w:hAnsi="Times New Roman" w:cs="Times New Roman"/>
                <w:b w:val="0"/>
                <w:bCs w:val="0"/>
                <w:lang w:val="en-US"/>
              </w:rPr>
            </w:pPr>
            <w:r w:rsidRPr="007968C5">
              <w:rPr>
                <w:rFonts w:ascii="Times New Roman" w:eastAsia="Times New Roman" w:hAnsi="Times New Roman" w:cs="Times New Roman"/>
                <w:lang w:val="en-US"/>
              </w:rPr>
              <w:t>PHƯỜNG HƯƠNG HỒ</w:t>
            </w:r>
          </w:p>
          <w:p w:rsidR="0095654E" w:rsidRPr="007968C5" w:rsidRDefault="00EC1A5F" w:rsidP="008F07D7">
            <w:pPr>
              <w:spacing w:before="0" w:beforeAutospacing="0" w:after="0" w:afterAutospacing="0"/>
              <w:rPr>
                <w:rFonts w:ascii="Times New Roman" w:eastAsia="Times New Roman" w:hAnsi="Times New Roman" w:cs="Times New Roman"/>
                <w:b w:val="0"/>
                <w:bCs w:val="0"/>
              </w:rPr>
            </w:pPr>
            <w:r w:rsidRPr="007968C5">
              <w:rPr>
                <w:rFonts w:ascii="Times New Roman" w:hAnsi="Times New Roman" w:cs="Times New Roman"/>
              </w:rPr>
              <w:pict>
                <v:line id="_x0000_s1029" style="position:absolute;left:0;text-align:left;z-index:251660288;visibility:visible;mso-wrap-distance-top:-.00025mm;mso-wrap-distance-bottom:-.00025mm" from="33.5pt,2.45pt" to="122.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tw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"/>
              </w:pict>
            </w:r>
          </w:p>
        </w:tc>
        <w:tc>
          <w:tcPr>
            <w:tcW w:w="7087" w:type="dxa"/>
            <w:vAlign w:val="center"/>
            <w:hideMark/>
          </w:tcPr>
          <w:p w:rsidR="0095654E" w:rsidRPr="007968C5" w:rsidRDefault="0095654E" w:rsidP="008F07D7">
            <w:pPr>
              <w:spacing w:before="0" w:beforeAutospacing="0" w:after="0" w:afterAutospacing="0"/>
              <w:rPr>
                <w:rFonts w:ascii="Times New Roman" w:eastAsia="Times New Roman" w:hAnsi="Times New Roman" w:cs="Times New Roman"/>
                <w:b w:val="0"/>
                <w:bCs w:val="0"/>
              </w:rPr>
            </w:pPr>
            <w:r w:rsidRPr="007968C5">
              <w:rPr>
                <w:rFonts w:ascii="Times New Roman" w:eastAsia="Times New Roman" w:hAnsi="Times New Roman" w:cs="Times New Roman"/>
              </w:rPr>
              <w:t>CỘNG HÒA XÃ HỘI CHỦ NGHĨA VIỆT  NAM</w:t>
            </w:r>
          </w:p>
          <w:p w:rsidR="0095654E" w:rsidRPr="007968C5" w:rsidRDefault="0095654E" w:rsidP="008F07D7">
            <w:pPr>
              <w:spacing w:before="0" w:beforeAutospacing="0" w:after="0" w:afterAutospacing="0"/>
              <w:rPr>
                <w:rFonts w:ascii="Times New Roman" w:eastAsia="Times New Roman" w:hAnsi="Times New Roman" w:cs="Times New Roman"/>
                <w:b w:val="0"/>
                <w:bCs w:val="0"/>
              </w:rPr>
            </w:pPr>
            <w:r w:rsidRPr="007968C5">
              <w:rPr>
                <w:rFonts w:ascii="Times New Roman" w:eastAsia="Times New Roman" w:hAnsi="Times New Roman" w:cs="Times New Roman"/>
              </w:rPr>
              <w:t>Độc lập - Tự do - Hạnh phúc</w:t>
            </w:r>
          </w:p>
          <w:p w:rsidR="0095654E" w:rsidRPr="007968C5" w:rsidRDefault="00EC1A5F" w:rsidP="008F07D7">
            <w:pPr>
              <w:spacing w:before="0" w:beforeAutospacing="0" w:after="0" w:afterAutospacing="0"/>
              <w:rPr>
                <w:rFonts w:ascii="Times New Roman" w:eastAsia="Times New Roman" w:hAnsi="Times New Roman" w:cs="Times New Roman"/>
                <w:b w:val="0"/>
                <w:bCs w:val="0"/>
              </w:rPr>
            </w:pPr>
            <w:r w:rsidRPr="007968C5">
              <w:rPr>
                <w:rFonts w:ascii="Times New Roman" w:hAnsi="Times New Roman" w:cs="Times New Roman"/>
              </w:rPr>
              <w:pict>
                <v:line id="Straight Connector 3" o:spid="_x0000_s1028" style="position:absolute;left:0;text-align:left;z-index:251658240;visibility:visible;mso-wrap-distance-top:-.00025mm;mso-wrap-distance-bottom:-.00025mm" from="94.25pt,1.2pt" to="25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tw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"/>
              </w:pict>
            </w:r>
            <w:r w:rsidRPr="007968C5">
              <w:rPr>
                <w:rFonts w:ascii="Times New Roman" w:eastAsia="Times New Roman" w:hAnsi="Times New Roman" w:cs="Times New Roman"/>
                <w:b w:val="0"/>
                <w:bCs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1.9pt;height:1.5pt"/>
              </w:pict>
            </w:r>
          </w:p>
        </w:tc>
      </w:tr>
      <w:tr w:rsidR="0095654E" w:rsidRPr="007968C5" w:rsidTr="0009085C">
        <w:trPr>
          <w:trHeight w:val="20"/>
          <w:tblCellSpacing w:w="0" w:type="dxa"/>
        </w:trPr>
        <w:tc>
          <w:tcPr>
            <w:tcW w:w="3119" w:type="dxa"/>
            <w:vAlign w:val="center"/>
            <w:hideMark/>
          </w:tcPr>
          <w:p w:rsidR="0095654E" w:rsidRPr="007968C5" w:rsidRDefault="00134C37" w:rsidP="004C2FD3">
            <w:pPr>
              <w:spacing w:before="0" w:beforeAutospacing="0" w:after="0" w:afterAutospacing="0"/>
              <w:rPr>
                <w:rFonts w:ascii="Times New Roman" w:eastAsia="Times New Roman" w:hAnsi="Times New Roman" w:cs="Times New Roman"/>
                <w:b w:val="0"/>
                <w:bCs w:val="0"/>
              </w:rPr>
            </w:pPr>
            <w:r w:rsidRPr="007968C5">
              <w:rPr>
                <w:rFonts w:ascii="Times New Roman" w:eastAsia="Times New Roman" w:hAnsi="Times New Roman" w:cs="Times New Roman"/>
                <w:b w:val="0"/>
                <w:bCs w:val="0"/>
              </w:rPr>
              <w:t>Số:</w:t>
            </w:r>
            <w:r w:rsidRPr="007968C5">
              <w:rPr>
                <w:rFonts w:ascii="Times New Roman" w:eastAsia="Times New Roman" w:hAnsi="Times New Roman" w:cs="Times New Roman"/>
                <w:b w:val="0"/>
                <w:bCs w:val="0"/>
                <w:lang w:val="en-US"/>
              </w:rPr>
              <w:t xml:space="preserve"> </w:t>
            </w:r>
            <w:r w:rsidR="004C2FD3" w:rsidRPr="007968C5">
              <w:rPr>
                <w:rFonts w:ascii="Times New Roman" w:eastAsia="Times New Roman" w:hAnsi="Times New Roman" w:cs="Times New Roman"/>
                <w:b w:val="0"/>
                <w:bCs w:val="0"/>
                <w:lang w:val="en-US"/>
              </w:rPr>
              <w:t>03</w:t>
            </w:r>
            <w:r w:rsidR="0095654E" w:rsidRPr="007968C5">
              <w:rPr>
                <w:rFonts w:ascii="Times New Roman" w:eastAsia="Times New Roman" w:hAnsi="Times New Roman" w:cs="Times New Roman"/>
                <w:b w:val="0"/>
                <w:bCs w:val="0"/>
              </w:rPr>
              <w:t>/KH-UBND</w:t>
            </w:r>
          </w:p>
        </w:tc>
        <w:tc>
          <w:tcPr>
            <w:tcW w:w="7087" w:type="dxa"/>
            <w:vAlign w:val="center"/>
            <w:hideMark/>
          </w:tcPr>
          <w:p w:rsidR="0095654E" w:rsidRPr="007968C5" w:rsidRDefault="00FE4D88" w:rsidP="004C2FD3">
            <w:pPr>
              <w:spacing w:before="0" w:beforeAutospacing="0" w:after="0" w:afterAutospacing="0"/>
              <w:rPr>
                <w:rFonts w:ascii="Times New Roman" w:eastAsia="Times New Roman" w:hAnsi="Times New Roman" w:cs="Times New Roman"/>
                <w:b w:val="0"/>
                <w:bCs w:val="0"/>
              </w:rPr>
            </w:pPr>
            <w:r w:rsidRPr="007968C5">
              <w:rPr>
                <w:rFonts w:ascii="Times New Roman" w:eastAsia="Times New Roman" w:hAnsi="Times New Roman" w:cs="Times New Roman"/>
                <w:b w:val="0"/>
                <w:bCs w:val="0"/>
                <w:i/>
                <w:iCs/>
              </w:rPr>
              <w:t>Hương Hồ</w:t>
            </w:r>
            <w:r w:rsidR="0095654E" w:rsidRPr="007968C5">
              <w:rPr>
                <w:rFonts w:ascii="Times New Roman" w:eastAsia="Times New Roman" w:hAnsi="Times New Roman" w:cs="Times New Roman"/>
                <w:b w:val="0"/>
                <w:bCs w:val="0"/>
                <w:i/>
                <w:iCs/>
              </w:rPr>
              <w:t xml:space="preserve">, ngày </w:t>
            </w:r>
            <w:r w:rsidR="004C2FD3" w:rsidRPr="007968C5">
              <w:rPr>
                <w:rFonts w:ascii="Times New Roman" w:eastAsia="Times New Roman" w:hAnsi="Times New Roman" w:cs="Times New Roman"/>
                <w:b w:val="0"/>
                <w:bCs w:val="0"/>
                <w:i/>
                <w:iCs/>
              </w:rPr>
              <w:t xml:space="preserve">10 </w:t>
            </w:r>
            <w:r w:rsidR="0095654E" w:rsidRPr="007968C5">
              <w:rPr>
                <w:rFonts w:ascii="Times New Roman" w:eastAsia="Times New Roman" w:hAnsi="Times New Roman" w:cs="Times New Roman"/>
                <w:b w:val="0"/>
                <w:bCs w:val="0"/>
                <w:i/>
                <w:iCs/>
              </w:rPr>
              <w:t>tháng</w:t>
            </w:r>
            <w:r w:rsidRPr="007968C5">
              <w:rPr>
                <w:rFonts w:ascii="Times New Roman" w:eastAsia="Times New Roman" w:hAnsi="Times New Roman" w:cs="Times New Roman"/>
                <w:b w:val="0"/>
                <w:bCs w:val="0"/>
                <w:i/>
                <w:iCs/>
              </w:rPr>
              <w:t xml:space="preserve"> 02 </w:t>
            </w:r>
            <w:r w:rsidR="0095654E" w:rsidRPr="007968C5">
              <w:rPr>
                <w:rFonts w:ascii="Times New Roman" w:eastAsia="Times New Roman" w:hAnsi="Times New Roman" w:cs="Times New Roman"/>
                <w:b w:val="0"/>
                <w:bCs w:val="0"/>
                <w:i/>
                <w:iCs/>
              </w:rPr>
              <w:t>năm 201</w:t>
            </w:r>
            <w:r w:rsidRPr="007968C5">
              <w:rPr>
                <w:rFonts w:ascii="Times New Roman" w:eastAsia="Times New Roman" w:hAnsi="Times New Roman" w:cs="Times New Roman"/>
                <w:b w:val="0"/>
                <w:bCs w:val="0"/>
                <w:i/>
                <w:iCs/>
              </w:rPr>
              <w:t>7</w:t>
            </w:r>
          </w:p>
        </w:tc>
      </w:tr>
    </w:tbl>
    <w:p w:rsidR="004D36EC" w:rsidRPr="007968C5" w:rsidRDefault="004D36EC" w:rsidP="008F07D7">
      <w:pPr>
        <w:spacing w:before="0" w:beforeAutospacing="0" w:after="0" w:afterAutospacing="0"/>
        <w:rPr>
          <w:rFonts w:ascii="Times New Roman" w:eastAsia="Times New Roman" w:hAnsi="Times New Roman" w:cs="Times New Roman"/>
          <w:b w:val="0"/>
          <w:bCs w:val="0"/>
        </w:rPr>
      </w:pPr>
    </w:p>
    <w:p w:rsidR="0095654E" w:rsidRPr="007968C5" w:rsidRDefault="0095654E" w:rsidP="008F07D7">
      <w:pPr>
        <w:spacing w:before="0" w:beforeAutospacing="0" w:after="0" w:afterAutospacing="0"/>
        <w:rPr>
          <w:rFonts w:ascii="Times New Roman" w:eastAsia="Times New Roman" w:hAnsi="Times New Roman" w:cs="Times New Roman"/>
          <w:b w:val="0"/>
          <w:bCs w:val="0"/>
        </w:rPr>
      </w:pPr>
      <w:r w:rsidRPr="007968C5">
        <w:rPr>
          <w:rFonts w:ascii="Times New Roman" w:eastAsia="Times New Roman" w:hAnsi="Times New Roman" w:cs="Times New Roman"/>
        </w:rPr>
        <w:t>KẾ HOẠCH</w:t>
      </w:r>
    </w:p>
    <w:p w:rsidR="0095654E" w:rsidRPr="007968C5" w:rsidRDefault="0095654E" w:rsidP="008F07D7">
      <w:pPr>
        <w:spacing w:before="0" w:beforeAutospacing="0" w:after="0" w:afterAutospacing="0"/>
        <w:rPr>
          <w:rFonts w:ascii="Times New Roman" w:eastAsia="Times New Roman" w:hAnsi="Times New Roman" w:cs="Times New Roman"/>
          <w:b w:val="0"/>
          <w:bCs w:val="0"/>
        </w:rPr>
      </w:pPr>
      <w:r w:rsidRPr="007968C5">
        <w:rPr>
          <w:rFonts w:ascii="Times New Roman" w:eastAsia="Times New Roman" w:hAnsi="Times New Roman" w:cs="Times New Roman"/>
        </w:rPr>
        <w:t>Hoạt động kiểm soát thủ tục hành chính năm 2017</w:t>
      </w:r>
    </w:p>
    <w:p w:rsidR="0095654E" w:rsidRPr="007968C5" w:rsidRDefault="00EC1A5F" w:rsidP="008F07D7">
      <w:pPr>
        <w:spacing w:before="0" w:beforeAutospacing="0" w:after="0" w:afterAutospacing="0"/>
        <w:rPr>
          <w:rFonts w:ascii="Times New Roman" w:eastAsia="Times New Roman" w:hAnsi="Times New Roman" w:cs="Times New Roman"/>
          <w:b w:val="0"/>
          <w:bCs w:val="0"/>
        </w:rPr>
      </w:pPr>
      <w:r w:rsidRPr="007968C5">
        <w:rPr>
          <w:rFonts w:ascii="Times New Roman" w:eastAsia="Times New Roman" w:hAnsi="Times New Roman" w:cs="Times New Roman"/>
          <w:b w:val="0"/>
          <w:bCs w:val="0"/>
          <w:noProof/>
        </w:rPr>
        <w:pict>
          <v:line id="_x0000_s1030" style="position:absolute;left:0;text-align:left;z-index:251661312;visibility:visible;mso-wrap-distance-top:-.00025mm;mso-wrap-distance-bottom:-.00025mm" from="161.95pt,16.75pt" to="327.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tw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"/>
        </w:pict>
      </w:r>
      <w:r w:rsidR="0095654E" w:rsidRPr="007968C5">
        <w:rPr>
          <w:rFonts w:ascii="Times New Roman" w:eastAsia="Times New Roman" w:hAnsi="Times New Roman" w:cs="Times New Roman"/>
        </w:rPr>
        <w:t xml:space="preserve">trên địa bàn </w:t>
      </w:r>
      <w:r w:rsidR="00FE4D88" w:rsidRPr="007968C5">
        <w:rPr>
          <w:rFonts w:ascii="Times New Roman" w:eastAsia="Times New Roman" w:hAnsi="Times New Roman" w:cs="Times New Roman"/>
        </w:rPr>
        <w:t>phường Hương Hồ</w:t>
      </w:r>
      <w:r w:rsidR="0095654E" w:rsidRPr="007968C5">
        <w:rPr>
          <w:rFonts w:ascii="Times New Roman" w:eastAsia="Times New Roman" w:hAnsi="Times New Roman" w:cs="Times New Roman"/>
          <w:b w:val="0"/>
          <w:bCs w:val="0"/>
        </w:rPr>
        <w:t> </w:t>
      </w:r>
    </w:p>
    <w:p w:rsidR="00992FEB" w:rsidRPr="007968C5" w:rsidRDefault="00992FEB" w:rsidP="008F07D7">
      <w:pPr>
        <w:pStyle w:val="Heading4"/>
        <w:spacing w:before="0" w:after="0"/>
        <w:ind w:firstLine="567"/>
        <w:jc w:val="both"/>
        <w:rPr>
          <w:b w:val="0"/>
          <w:color w:val="000000"/>
          <w:lang w:val="vi-VN"/>
        </w:rPr>
      </w:pPr>
    </w:p>
    <w:p w:rsidR="00992FEB" w:rsidRPr="007968C5" w:rsidRDefault="00992FEB" w:rsidP="00B25EAE">
      <w:pPr>
        <w:pStyle w:val="Heading4"/>
        <w:spacing w:before="0" w:after="0"/>
        <w:ind w:firstLine="567"/>
        <w:jc w:val="both"/>
        <w:rPr>
          <w:b w:val="0"/>
          <w:bCs w:val="0"/>
          <w:color w:val="000000"/>
          <w:lang w:val="vi-VN"/>
        </w:rPr>
      </w:pPr>
      <w:r w:rsidRPr="007968C5">
        <w:rPr>
          <w:b w:val="0"/>
          <w:color w:val="000000"/>
          <w:lang w:val="vi-VN"/>
        </w:rPr>
        <w:t>Thực hiện kế hoạch số 5</w:t>
      </w:r>
      <w:r w:rsidR="00312DFA" w:rsidRPr="007968C5">
        <w:rPr>
          <w:b w:val="0"/>
          <w:color w:val="000000"/>
        </w:rPr>
        <w:t>8</w:t>
      </w:r>
      <w:r w:rsidRPr="007968C5">
        <w:rPr>
          <w:b w:val="0"/>
          <w:color w:val="000000"/>
          <w:lang w:val="vi-VN"/>
        </w:rPr>
        <w:t>/ KH-UBND ngày 12/01/2017 của Ủy ban nhân dân thị xã Hương Trà về việc ban hành kế hoạch kiểm soát thủ tục hành chính năm 2017. Ủy ban nhân dân xã Hương Hồ ban hành Kế hoạch kiểm soát thủ tục hành chính năm 2017 trên địa bàn xã như sau:</w:t>
      </w:r>
    </w:p>
    <w:p w:rsidR="00992FEB" w:rsidRPr="007968C5" w:rsidRDefault="00992FEB" w:rsidP="00B25EAE">
      <w:pPr>
        <w:spacing w:before="0" w:beforeAutospacing="0" w:after="0" w:afterAutospacing="0" w:line="360" w:lineRule="auto"/>
        <w:ind w:firstLine="567"/>
        <w:jc w:val="both"/>
        <w:rPr>
          <w:rFonts w:ascii="Times New Roman" w:hAnsi="Times New Roman" w:cs="Times New Roman"/>
          <w:color w:val="333333"/>
        </w:rPr>
      </w:pPr>
      <w:r w:rsidRPr="007968C5">
        <w:rPr>
          <w:rFonts w:ascii="Times New Roman" w:hAnsi="Times New Roman" w:cs="Times New Roman"/>
          <w:color w:val="000000"/>
        </w:rPr>
        <w:t xml:space="preserve">I. MỤC ĐÍCH, YÊU CẦU: </w:t>
      </w:r>
    </w:p>
    <w:p w:rsidR="00992FEB" w:rsidRPr="007968C5" w:rsidRDefault="00992FEB" w:rsidP="00B25EAE">
      <w:pPr>
        <w:shd w:val="clear" w:color="auto" w:fill="FFFFFF"/>
        <w:spacing w:before="0" w:beforeAutospacing="0" w:after="0" w:afterAutospacing="0" w:line="360" w:lineRule="auto"/>
        <w:ind w:firstLine="567"/>
        <w:jc w:val="both"/>
        <w:rPr>
          <w:rFonts w:ascii="Times New Roman" w:hAnsi="Times New Roman" w:cs="Times New Roman"/>
          <w:b w:val="0"/>
          <w:bCs w:val="0"/>
          <w:color w:val="000000"/>
        </w:rPr>
      </w:pPr>
      <w:r w:rsidRPr="007968C5">
        <w:rPr>
          <w:rFonts w:ascii="Times New Roman" w:hAnsi="Times New Roman" w:cs="Times New Roman"/>
          <w:color w:val="000000"/>
        </w:rPr>
        <w:t>1. Mục đích:</w:t>
      </w:r>
    </w:p>
    <w:p w:rsidR="00992FEB" w:rsidRPr="007968C5" w:rsidRDefault="00992FEB" w:rsidP="00B25EAE">
      <w:pPr>
        <w:shd w:val="clear" w:color="auto" w:fill="FFFFFF"/>
        <w:spacing w:before="0" w:beforeAutospacing="0" w:after="0" w:afterAutospacing="0" w:line="360" w:lineRule="auto"/>
        <w:ind w:firstLine="567"/>
        <w:jc w:val="both"/>
        <w:rPr>
          <w:rFonts w:ascii="Times New Roman" w:hAnsi="Times New Roman" w:cs="Times New Roman"/>
          <w:b w:val="0"/>
          <w:color w:val="000000"/>
        </w:rPr>
      </w:pPr>
      <w:r w:rsidRPr="007968C5">
        <w:rPr>
          <w:rFonts w:ascii="Times New Roman" w:hAnsi="Times New Roman" w:cs="Times New Roman"/>
          <w:b w:val="0"/>
          <w:color w:val="000000"/>
        </w:rPr>
        <w:t>- Triển khai và thực hiện có hiệu quả công tác kiểm soát thủ tục hành chính trên địa bàn xã; đưa công tác kiểm soát thủ tục hành chính trên địa bàn xã đi vào hoạt động thường xuyên.</w:t>
      </w:r>
    </w:p>
    <w:p w:rsidR="00992FEB" w:rsidRPr="007968C5" w:rsidRDefault="00992FEB" w:rsidP="00B25EAE">
      <w:pPr>
        <w:shd w:val="clear" w:color="auto" w:fill="FFFFFF"/>
        <w:spacing w:before="0" w:beforeAutospacing="0" w:after="0" w:afterAutospacing="0" w:line="360" w:lineRule="auto"/>
        <w:ind w:firstLine="567"/>
        <w:jc w:val="both"/>
        <w:rPr>
          <w:rFonts w:ascii="Times New Roman" w:hAnsi="Times New Roman" w:cs="Times New Roman"/>
          <w:b w:val="0"/>
          <w:color w:val="000000"/>
        </w:rPr>
      </w:pPr>
      <w:r w:rsidRPr="007968C5">
        <w:rPr>
          <w:rFonts w:ascii="Times New Roman" w:hAnsi="Times New Roman" w:cs="Times New Roman"/>
          <w:b w:val="0"/>
          <w:color w:val="000000"/>
        </w:rPr>
        <w:t>- Tăng cường trách nhiệm của các ban, ngành trong hoạt động kiểm soát thủ tục hành chính.</w:t>
      </w:r>
    </w:p>
    <w:p w:rsidR="00992FEB" w:rsidRPr="007968C5" w:rsidRDefault="00992FEB" w:rsidP="00B25EAE">
      <w:pPr>
        <w:shd w:val="clear" w:color="auto" w:fill="FFFFFF"/>
        <w:spacing w:before="0" w:beforeAutospacing="0" w:after="0" w:afterAutospacing="0" w:line="360" w:lineRule="auto"/>
        <w:ind w:firstLine="567"/>
        <w:jc w:val="both"/>
        <w:rPr>
          <w:rFonts w:ascii="Times New Roman" w:hAnsi="Times New Roman" w:cs="Times New Roman"/>
          <w:b w:val="0"/>
          <w:color w:val="000000"/>
        </w:rPr>
      </w:pPr>
      <w:r w:rsidRPr="007968C5">
        <w:rPr>
          <w:rFonts w:ascii="Times New Roman" w:hAnsi="Times New Roman" w:cs="Times New Roman"/>
          <w:b w:val="0"/>
          <w:color w:val="000000"/>
        </w:rPr>
        <w:t>2. Yêu cầu:</w:t>
      </w:r>
    </w:p>
    <w:p w:rsidR="00992FEB" w:rsidRPr="007968C5" w:rsidRDefault="00992FEB" w:rsidP="00B25EAE">
      <w:pPr>
        <w:shd w:val="clear" w:color="auto" w:fill="FFFFFF"/>
        <w:spacing w:before="0" w:beforeAutospacing="0" w:after="0" w:afterAutospacing="0" w:line="360" w:lineRule="auto"/>
        <w:ind w:firstLine="567"/>
        <w:jc w:val="both"/>
        <w:rPr>
          <w:rFonts w:ascii="Times New Roman" w:hAnsi="Times New Roman" w:cs="Times New Roman"/>
          <w:b w:val="0"/>
          <w:color w:val="000000"/>
        </w:rPr>
      </w:pPr>
      <w:r w:rsidRPr="007968C5">
        <w:rPr>
          <w:rFonts w:ascii="Times New Roman" w:hAnsi="Times New Roman" w:cs="Times New Roman"/>
          <w:b w:val="0"/>
          <w:color w:val="000000"/>
        </w:rPr>
        <w:t>- Bảo đảm công khai, minh bạch các thông tin về thủ tục hành chính nhằm tạo điều kiện cho cá nhân, tổ chức tiếp cận, thực hiện và giám sát việc thực hiện thủ tục hành chính.</w:t>
      </w:r>
    </w:p>
    <w:p w:rsidR="00992FEB" w:rsidRPr="007968C5" w:rsidRDefault="00992FEB" w:rsidP="00B25EAE">
      <w:pPr>
        <w:shd w:val="clear" w:color="auto" w:fill="FFFFFF"/>
        <w:spacing w:before="0" w:beforeAutospacing="0" w:after="0" w:afterAutospacing="0" w:line="360" w:lineRule="auto"/>
        <w:ind w:firstLine="567"/>
        <w:jc w:val="both"/>
        <w:rPr>
          <w:rFonts w:ascii="Times New Roman" w:hAnsi="Times New Roman" w:cs="Times New Roman"/>
          <w:b w:val="0"/>
          <w:color w:val="000000"/>
        </w:rPr>
      </w:pPr>
      <w:r w:rsidRPr="007968C5">
        <w:rPr>
          <w:rFonts w:ascii="Times New Roman" w:hAnsi="Times New Roman" w:cs="Times New Roman"/>
          <w:b w:val="0"/>
          <w:color w:val="000000"/>
        </w:rPr>
        <w:t>- Tiếp nhận và xử lý kịp thời những phản ánh, kiến nghị của cá nhân, tổ chức về các quy định thủ tục hành chính.</w:t>
      </w:r>
    </w:p>
    <w:p w:rsidR="00992FEB" w:rsidRPr="007968C5" w:rsidRDefault="00992FEB" w:rsidP="00B25EAE">
      <w:pPr>
        <w:shd w:val="clear" w:color="auto" w:fill="FFFFFF"/>
        <w:spacing w:before="0" w:beforeAutospacing="0" w:after="0" w:afterAutospacing="0" w:line="360" w:lineRule="auto"/>
        <w:ind w:firstLine="567"/>
        <w:jc w:val="both"/>
        <w:rPr>
          <w:rFonts w:ascii="Times New Roman" w:hAnsi="Times New Roman" w:cs="Times New Roman"/>
          <w:b w:val="0"/>
          <w:color w:val="000000"/>
        </w:rPr>
      </w:pPr>
      <w:r w:rsidRPr="007968C5">
        <w:rPr>
          <w:rFonts w:ascii="Times New Roman" w:hAnsi="Times New Roman" w:cs="Times New Roman"/>
          <w:b w:val="0"/>
          <w:color w:val="000000"/>
        </w:rPr>
        <w:t>- Kịp thời chấn chỉnh những tác phong làm việc, thái độ, phong cách tiếp dân của cán bộ, công chức trong quá trình giải quyết thủ tục hành chính.</w:t>
      </w:r>
    </w:p>
    <w:p w:rsidR="00992FEB" w:rsidRPr="007968C5" w:rsidRDefault="00992FEB" w:rsidP="00B25EAE">
      <w:pPr>
        <w:shd w:val="clear" w:color="auto" w:fill="FFFFFF"/>
        <w:spacing w:before="0" w:beforeAutospacing="0" w:after="0" w:afterAutospacing="0" w:line="360" w:lineRule="auto"/>
        <w:ind w:firstLine="567"/>
        <w:jc w:val="both"/>
        <w:rPr>
          <w:rFonts w:ascii="Times New Roman" w:hAnsi="Times New Roman" w:cs="Times New Roman"/>
          <w:b w:val="0"/>
          <w:color w:val="000000"/>
        </w:rPr>
      </w:pPr>
      <w:r w:rsidRPr="007968C5">
        <w:rPr>
          <w:rFonts w:ascii="Times New Roman" w:hAnsi="Times New Roman" w:cs="Times New Roman"/>
          <w:b w:val="0"/>
          <w:color w:val="000000"/>
        </w:rPr>
        <w:t>- Tiếp tục cập nhật, niêm yết đầy đủ kịp thời các TTHC mới ban hành hoặc được sửa đổi, bổ sung, thay thế, đồng thời đề nghị bãi bỏ hoặc hủy bỏ theo quy định, đối với TTHC không cần thiết, không phù hợp nhằm cắt giảm chi phí và thời gian cho của tổ chức, cá nhân.</w:t>
      </w:r>
    </w:p>
    <w:p w:rsidR="006A34EB" w:rsidRDefault="006A34EB" w:rsidP="00B25EAE">
      <w:pPr>
        <w:shd w:val="clear" w:color="auto" w:fill="FFFFFF"/>
        <w:spacing w:before="0" w:beforeAutospacing="0" w:after="0" w:afterAutospacing="0"/>
        <w:ind w:firstLine="567"/>
        <w:jc w:val="both"/>
        <w:rPr>
          <w:rFonts w:ascii="Times New Roman" w:hAnsi="Times New Roman" w:cs="Times New Roman"/>
          <w:color w:val="000000"/>
          <w:lang w:val="en-US"/>
        </w:rPr>
      </w:pPr>
    </w:p>
    <w:p w:rsidR="006A34EB" w:rsidRDefault="006A34EB" w:rsidP="00B25EAE">
      <w:pPr>
        <w:shd w:val="clear" w:color="auto" w:fill="FFFFFF"/>
        <w:spacing w:before="0" w:beforeAutospacing="0" w:after="0" w:afterAutospacing="0"/>
        <w:ind w:firstLine="567"/>
        <w:jc w:val="both"/>
        <w:rPr>
          <w:rFonts w:ascii="Times New Roman" w:hAnsi="Times New Roman" w:cs="Times New Roman"/>
          <w:color w:val="000000"/>
          <w:lang w:val="en-US"/>
        </w:rPr>
      </w:pPr>
    </w:p>
    <w:p w:rsidR="006A34EB" w:rsidRDefault="006A34EB" w:rsidP="00B25EAE">
      <w:pPr>
        <w:shd w:val="clear" w:color="auto" w:fill="FFFFFF"/>
        <w:spacing w:before="0" w:beforeAutospacing="0" w:after="0" w:afterAutospacing="0"/>
        <w:ind w:firstLine="567"/>
        <w:jc w:val="both"/>
        <w:rPr>
          <w:rFonts w:ascii="Times New Roman" w:hAnsi="Times New Roman" w:cs="Times New Roman"/>
          <w:color w:val="000000"/>
          <w:lang w:val="en-US"/>
        </w:rPr>
      </w:pPr>
    </w:p>
    <w:p w:rsidR="006A34EB" w:rsidRDefault="006A34EB" w:rsidP="00B25EAE">
      <w:pPr>
        <w:shd w:val="clear" w:color="auto" w:fill="FFFFFF"/>
        <w:spacing w:before="0" w:beforeAutospacing="0" w:after="0" w:afterAutospacing="0"/>
        <w:ind w:firstLine="567"/>
        <w:jc w:val="both"/>
        <w:rPr>
          <w:rFonts w:ascii="Times New Roman" w:hAnsi="Times New Roman" w:cs="Times New Roman"/>
          <w:color w:val="000000"/>
          <w:lang w:val="en-US"/>
        </w:rPr>
      </w:pPr>
    </w:p>
    <w:p w:rsidR="006A34EB" w:rsidRDefault="006A34EB" w:rsidP="00B25EAE">
      <w:pPr>
        <w:shd w:val="clear" w:color="auto" w:fill="FFFFFF"/>
        <w:spacing w:before="0" w:beforeAutospacing="0" w:after="0" w:afterAutospacing="0"/>
        <w:ind w:firstLine="567"/>
        <w:jc w:val="both"/>
        <w:rPr>
          <w:rFonts w:ascii="Times New Roman" w:hAnsi="Times New Roman" w:cs="Times New Roman"/>
          <w:color w:val="000000"/>
          <w:lang w:val="en-US"/>
        </w:rPr>
      </w:pPr>
    </w:p>
    <w:p w:rsidR="00992FEB" w:rsidRPr="007968C5" w:rsidRDefault="00992FEB" w:rsidP="00B25EAE">
      <w:pPr>
        <w:shd w:val="clear" w:color="auto" w:fill="FFFFFF"/>
        <w:spacing w:before="0" w:beforeAutospacing="0" w:after="0" w:afterAutospacing="0"/>
        <w:ind w:firstLine="567"/>
        <w:jc w:val="both"/>
        <w:rPr>
          <w:rFonts w:ascii="Times New Roman" w:hAnsi="Times New Roman" w:cs="Times New Roman"/>
          <w:b w:val="0"/>
          <w:bCs w:val="0"/>
          <w:color w:val="000000"/>
        </w:rPr>
      </w:pPr>
      <w:r w:rsidRPr="007968C5">
        <w:rPr>
          <w:rFonts w:ascii="Times New Roman" w:hAnsi="Times New Roman" w:cs="Times New Roman"/>
          <w:color w:val="000000"/>
        </w:rPr>
        <w:lastRenderedPageBreak/>
        <w:t>II. NỘI DUNG NHIỆM VỤ:</w:t>
      </w:r>
    </w:p>
    <w:p w:rsidR="00814F94" w:rsidRPr="007968C5" w:rsidRDefault="00814F94" w:rsidP="00B25EAE">
      <w:pPr>
        <w:spacing w:before="0" w:beforeAutospacing="0" w:after="0" w:afterAutospacing="0"/>
        <w:jc w:val="left"/>
        <w:rPr>
          <w:rFonts w:ascii="Times New Roman" w:eastAsia="Times New Roman" w:hAnsi="Times New Roman" w:cs="Times New Roman"/>
          <w:b w:val="0"/>
          <w:bCs w:val="0"/>
        </w:rPr>
      </w:pPr>
    </w:p>
    <w:tbl>
      <w:tblPr>
        <w:tblW w:w="1022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66"/>
        <w:gridCol w:w="3119"/>
        <w:gridCol w:w="141"/>
        <w:gridCol w:w="1701"/>
        <w:gridCol w:w="284"/>
        <w:gridCol w:w="284"/>
        <w:gridCol w:w="1275"/>
        <w:gridCol w:w="567"/>
        <w:gridCol w:w="1984"/>
      </w:tblGrid>
      <w:tr w:rsidR="0095654E" w:rsidRPr="007968C5" w:rsidTr="007F0D71">
        <w:trPr>
          <w:tblHeader/>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95654E" w:rsidRPr="007968C5" w:rsidRDefault="0095654E" w:rsidP="008F07D7">
            <w:pPr>
              <w:spacing w:before="0" w:beforeAutospacing="0" w:after="0" w:afterAutospacing="0"/>
              <w:rPr>
                <w:rFonts w:ascii="Times New Roman" w:eastAsia="Times New Roman" w:hAnsi="Times New Roman" w:cs="Times New Roman"/>
              </w:rPr>
            </w:pPr>
            <w:r w:rsidRPr="007968C5">
              <w:rPr>
                <w:rFonts w:ascii="Times New Roman" w:eastAsia="Times New Roman" w:hAnsi="Times New Roman" w:cs="Times New Roman"/>
              </w:rPr>
              <w:t>Số</w:t>
            </w:r>
            <w:r w:rsidR="00814F94" w:rsidRPr="007968C5">
              <w:rPr>
                <w:rFonts w:ascii="Times New Roman" w:eastAsia="Times New Roman" w:hAnsi="Times New Roman" w:cs="Times New Roman"/>
                <w:lang w:val="en-US"/>
              </w:rPr>
              <w:t xml:space="preserve"> </w:t>
            </w:r>
            <w:r w:rsidRPr="007968C5">
              <w:rPr>
                <w:rFonts w:ascii="Times New Roman" w:eastAsia="Times New Roman" w:hAnsi="Times New Roman" w:cs="Times New Roman"/>
              </w:rPr>
              <w:t>TT</w:t>
            </w:r>
          </w:p>
        </w:tc>
        <w:tc>
          <w:tcPr>
            <w:tcW w:w="3119" w:type="dxa"/>
            <w:tcBorders>
              <w:top w:val="outset" w:sz="6" w:space="0" w:color="auto"/>
              <w:left w:val="outset" w:sz="6" w:space="0" w:color="auto"/>
              <w:bottom w:val="outset" w:sz="6" w:space="0" w:color="auto"/>
              <w:right w:val="outset" w:sz="6" w:space="0" w:color="auto"/>
            </w:tcBorders>
            <w:vAlign w:val="center"/>
            <w:hideMark/>
          </w:tcPr>
          <w:p w:rsidR="0095654E" w:rsidRPr="007968C5" w:rsidRDefault="0095654E" w:rsidP="008F07D7">
            <w:pPr>
              <w:spacing w:before="0" w:beforeAutospacing="0" w:after="0" w:afterAutospacing="0"/>
              <w:jc w:val="both"/>
              <w:rPr>
                <w:rFonts w:ascii="Times New Roman" w:eastAsia="Times New Roman" w:hAnsi="Times New Roman" w:cs="Times New Roman"/>
              </w:rPr>
            </w:pPr>
            <w:r w:rsidRPr="007968C5">
              <w:rPr>
                <w:rFonts w:ascii="Times New Roman" w:eastAsia="Times New Roman" w:hAnsi="Times New Roman" w:cs="Times New Roman"/>
              </w:rPr>
              <w:t>Nội dung công việc</w:t>
            </w:r>
          </w:p>
        </w:tc>
        <w:tc>
          <w:tcPr>
            <w:tcW w:w="2410" w:type="dxa"/>
            <w:gridSpan w:val="4"/>
            <w:tcBorders>
              <w:top w:val="outset" w:sz="6" w:space="0" w:color="auto"/>
              <w:left w:val="outset" w:sz="6" w:space="0" w:color="auto"/>
              <w:bottom w:val="outset" w:sz="6" w:space="0" w:color="auto"/>
              <w:right w:val="outset" w:sz="6" w:space="0" w:color="auto"/>
            </w:tcBorders>
            <w:vAlign w:val="center"/>
            <w:hideMark/>
          </w:tcPr>
          <w:p w:rsidR="0095654E" w:rsidRPr="007968C5" w:rsidRDefault="0095654E" w:rsidP="008F07D7">
            <w:pPr>
              <w:spacing w:before="0" w:beforeAutospacing="0" w:after="0" w:afterAutospacing="0"/>
              <w:jc w:val="both"/>
              <w:rPr>
                <w:rFonts w:ascii="Times New Roman" w:eastAsia="Times New Roman" w:hAnsi="Times New Roman" w:cs="Times New Roman"/>
              </w:rPr>
            </w:pPr>
            <w:r w:rsidRPr="007968C5">
              <w:rPr>
                <w:rFonts w:ascii="Times New Roman" w:eastAsia="Times New Roman" w:hAnsi="Times New Roman" w:cs="Times New Roman"/>
              </w:rPr>
              <w:t>Cơ quan chủ trì</w:t>
            </w:r>
          </w:p>
        </w:tc>
        <w:tc>
          <w:tcPr>
            <w:tcW w:w="1842" w:type="dxa"/>
            <w:gridSpan w:val="2"/>
            <w:tcBorders>
              <w:top w:val="outset" w:sz="6" w:space="0" w:color="auto"/>
              <w:left w:val="outset" w:sz="6" w:space="0" w:color="auto"/>
              <w:bottom w:val="outset" w:sz="6" w:space="0" w:color="auto"/>
              <w:right w:val="outset" w:sz="6" w:space="0" w:color="auto"/>
            </w:tcBorders>
            <w:vAlign w:val="center"/>
            <w:hideMark/>
          </w:tcPr>
          <w:p w:rsidR="0095654E" w:rsidRPr="007968C5" w:rsidRDefault="0095654E" w:rsidP="008F07D7">
            <w:pPr>
              <w:spacing w:before="0" w:beforeAutospacing="0" w:after="0" w:afterAutospacing="0"/>
              <w:jc w:val="both"/>
              <w:rPr>
                <w:rFonts w:ascii="Times New Roman" w:eastAsia="Times New Roman" w:hAnsi="Times New Roman" w:cs="Times New Roman"/>
              </w:rPr>
            </w:pPr>
            <w:r w:rsidRPr="007968C5">
              <w:rPr>
                <w:rFonts w:ascii="Times New Roman" w:eastAsia="Times New Roman" w:hAnsi="Times New Roman" w:cs="Times New Roman"/>
              </w:rPr>
              <w:t>Cơ quan phối hợp</w:t>
            </w:r>
          </w:p>
        </w:tc>
        <w:tc>
          <w:tcPr>
            <w:tcW w:w="1984" w:type="dxa"/>
            <w:tcBorders>
              <w:top w:val="outset" w:sz="6" w:space="0" w:color="auto"/>
              <w:left w:val="outset" w:sz="6" w:space="0" w:color="auto"/>
              <w:bottom w:val="outset" w:sz="6" w:space="0" w:color="auto"/>
              <w:right w:val="outset" w:sz="6" w:space="0" w:color="auto"/>
            </w:tcBorders>
            <w:vAlign w:val="center"/>
            <w:hideMark/>
          </w:tcPr>
          <w:p w:rsidR="0095654E" w:rsidRPr="007968C5" w:rsidRDefault="0095654E" w:rsidP="008F07D7">
            <w:pPr>
              <w:spacing w:before="0" w:beforeAutospacing="0" w:after="0" w:afterAutospacing="0"/>
              <w:jc w:val="both"/>
              <w:rPr>
                <w:rFonts w:ascii="Times New Roman" w:eastAsia="Times New Roman" w:hAnsi="Times New Roman" w:cs="Times New Roman"/>
              </w:rPr>
            </w:pPr>
            <w:r w:rsidRPr="007968C5">
              <w:rPr>
                <w:rFonts w:ascii="Times New Roman" w:eastAsia="Times New Roman" w:hAnsi="Times New Roman" w:cs="Times New Roman"/>
              </w:rPr>
              <w:t>Thời gian thực hiện</w:t>
            </w:r>
          </w:p>
        </w:tc>
      </w:tr>
      <w:tr w:rsidR="0095654E" w:rsidRPr="007968C5" w:rsidTr="007F0D71">
        <w:trPr>
          <w:trHeight w:val="487"/>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95654E" w:rsidRPr="007968C5" w:rsidRDefault="0095654E" w:rsidP="008F07D7">
            <w:pPr>
              <w:spacing w:before="0" w:beforeAutospacing="0" w:after="0" w:afterAutospacing="0"/>
              <w:rPr>
                <w:rFonts w:ascii="Times New Roman" w:eastAsia="Times New Roman" w:hAnsi="Times New Roman" w:cs="Times New Roman"/>
                <w:b w:val="0"/>
                <w:bCs w:val="0"/>
                <w:lang w:val="en-US"/>
              </w:rPr>
            </w:pPr>
            <w:r w:rsidRPr="007968C5">
              <w:rPr>
                <w:rFonts w:ascii="Times New Roman" w:eastAsia="Times New Roman" w:hAnsi="Times New Roman" w:cs="Times New Roman"/>
              </w:rPr>
              <w:t>I</w:t>
            </w:r>
          </w:p>
        </w:tc>
        <w:tc>
          <w:tcPr>
            <w:tcW w:w="9355" w:type="dxa"/>
            <w:gridSpan w:val="8"/>
            <w:tcBorders>
              <w:top w:val="outset" w:sz="6" w:space="0" w:color="auto"/>
              <w:left w:val="outset" w:sz="6" w:space="0" w:color="auto"/>
              <w:bottom w:val="outset" w:sz="6" w:space="0" w:color="auto"/>
              <w:right w:val="outset" w:sz="6" w:space="0" w:color="auto"/>
            </w:tcBorders>
            <w:vAlign w:val="center"/>
            <w:hideMark/>
          </w:tcPr>
          <w:p w:rsidR="0095654E" w:rsidRPr="007968C5" w:rsidRDefault="0095654E" w:rsidP="008F07D7">
            <w:pPr>
              <w:spacing w:before="0" w:beforeAutospacing="0" w:after="0" w:afterAutospacing="0"/>
              <w:jc w:val="both"/>
              <w:rPr>
                <w:rFonts w:ascii="Times New Roman" w:eastAsia="Times New Roman" w:hAnsi="Times New Roman" w:cs="Times New Roman"/>
                <w:b w:val="0"/>
                <w:bCs w:val="0"/>
              </w:rPr>
            </w:pPr>
            <w:r w:rsidRPr="007968C5">
              <w:rPr>
                <w:rFonts w:ascii="Times New Roman" w:eastAsia="Times New Roman" w:hAnsi="Times New Roman" w:cs="Times New Roman"/>
              </w:rPr>
              <w:t xml:space="preserve">Xây dựng văn bản triển khai, thực hiện công tác kiểm soát TTHC </w:t>
            </w:r>
          </w:p>
        </w:tc>
      </w:tr>
      <w:tr w:rsidR="0095654E" w:rsidRPr="007968C5" w:rsidTr="007F0D71">
        <w:trPr>
          <w:trHeight w:val="487"/>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95654E" w:rsidRPr="007968C5" w:rsidRDefault="0095654E" w:rsidP="008F07D7">
            <w:pPr>
              <w:spacing w:before="0" w:beforeAutospacing="0" w:after="0" w:afterAutospacing="0"/>
              <w:rPr>
                <w:rFonts w:ascii="Times New Roman" w:eastAsia="Times New Roman" w:hAnsi="Times New Roman" w:cs="Times New Roman"/>
                <w:b w:val="0"/>
                <w:bCs w:val="0"/>
                <w:lang w:val="en-US"/>
              </w:rPr>
            </w:pPr>
          </w:p>
        </w:tc>
        <w:tc>
          <w:tcPr>
            <w:tcW w:w="3119" w:type="dxa"/>
            <w:tcBorders>
              <w:top w:val="outset" w:sz="6" w:space="0" w:color="auto"/>
              <w:left w:val="outset" w:sz="6" w:space="0" w:color="auto"/>
              <w:bottom w:val="outset" w:sz="6" w:space="0" w:color="auto"/>
              <w:right w:val="outset" w:sz="6" w:space="0" w:color="auto"/>
            </w:tcBorders>
            <w:vAlign w:val="center"/>
            <w:hideMark/>
          </w:tcPr>
          <w:p w:rsidR="0095654E" w:rsidRPr="007968C5" w:rsidRDefault="0095654E" w:rsidP="008F07D7">
            <w:pPr>
              <w:spacing w:before="0" w:beforeAutospacing="0" w:after="0" w:afterAutospacing="0"/>
              <w:jc w:val="both"/>
              <w:rPr>
                <w:rFonts w:ascii="Times New Roman" w:eastAsia="Times New Roman" w:hAnsi="Times New Roman" w:cs="Times New Roman"/>
                <w:b w:val="0"/>
                <w:bCs w:val="0"/>
              </w:rPr>
            </w:pPr>
            <w:r w:rsidRPr="007968C5">
              <w:rPr>
                <w:rFonts w:ascii="Times New Roman" w:eastAsia="Times New Roman" w:hAnsi="Times New Roman" w:cs="Times New Roman"/>
                <w:b w:val="0"/>
                <w:bCs w:val="0"/>
              </w:rPr>
              <w:t xml:space="preserve">Xây dựng văn bản triển khai, thực hiện công tác kiểm soát TTHC </w:t>
            </w:r>
          </w:p>
        </w:tc>
        <w:tc>
          <w:tcPr>
            <w:tcW w:w="2410" w:type="dxa"/>
            <w:gridSpan w:val="4"/>
            <w:tcBorders>
              <w:top w:val="outset" w:sz="6" w:space="0" w:color="auto"/>
              <w:left w:val="outset" w:sz="6" w:space="0" w:color="auto"/>
              <w:bottom w:val="outset" w:sz="6" w:space="0" w:color="auto"/>
              <w:right w:val="outset" w:sz="6" w:space="0" w:color="auto"/>
            </w:tcBorders>
            <w:vAlign w:val="center"/>
            <w:hideMark/>
          </w:tcPr>
          <w:p w:rsidR="0095654E" w:rsidRPr="007968C5" w:rsidRDefault="00786B51" w:rsidP="008F07D7">
            <w:pPr>
              <w:spacing w:before="0" w:beforeAutospacing="0" w:after="0" w:afterAutospacing="0"/>
              <w:jc w:val="left"/>
              <w:rPr>
                <w:rFonts w:ascii="Times New Roman" w:eastAsia="Times New Roman" w:hAnsi="Times New Roman" w:cs="Times New Roman"/>
                <w:b w:val="0"/>
                <w:bCs w:val="0"/>
                <w:lang w:val="en-US"/>
              </w:rPr>
            </w:pPr>
            <w:r w:rsidRPr="007968C5">
              <w:rPr>
                <w:rFonts w:ascii="Times New Roman" w:eastAsia="Times New Roman" w:hAnsi="Times New Roman" w:cs="Times New Roman"/>
                <w:b w:val="0"/>
                <w:bCs w:val="0"/>
                <w:lang w:val="en-US"/>
              </w:rPr>
              <w:t>UBND phường</w:t>
            </w:r>
          </w:p>
        </w:tc>
        <w:tc>
          <w:tcPr>
            <w:tcW w:w="1842" w:type="dxa"/>
            <w:gridSpan w:val="2"/>
            <w:tcBorders>
              <w:top w:val="outset" w:sz="6" w:space="0" w:color="auto"/>
              <w:left w:val="outset" w:sz="6" w:space="0" w:color="auto"/>
              <w:bottom w:val="outset" w:sz="6" w:space="0" w:color="auto"/>
              <w:right w:val="outset" w:sz="6" w:space="0" w:color="auto"/>
            </w:tcBorders>
            <w:vAlign w:val="center"/>
            <w:hideMark/>
          </w:tcPr>
          <w:p w:rsidR="0095654E" w:rsidRPr="007968C5" w:rsidRDefault="008433DC" w:rsidP="008F07D7">
            <w:pPr>
              <w:spacing w:before="0" w:beforeAutospacing="0" w:after="0" w:afterAutospacing="0"/>
              <w:jc w:val="both"/>
              <w:rPr>
                <w:rFonts w:ascii="Times New Roman" w:eastAsia="Times New Roman" w:hAnsi="Times New Roman" w:cs="Times New Roman"/>
                <w:b w:val="0"/>
                <w:bCs w:val="0"/>
                <w:lang w:val="en-US"/>
              </w:rPr>
            </w:pPr>
            <w:r w:rsidRPr="007968C5">
              <w:rPr>
                <w:rFonts w:ascii="Times New Roman" w:eastAsia="Times New Roman" w:hAnsi="Times New Roman" w:cs="Times New Roman"/>
                <w:b w:val="0"/>
                <w:bCs w:val="0"/>
                <w:lang w:val="en-US"/>
              </w:rPr>
              <w:t xml:space="preserve">Cán bộ, công chức </w:t>
            </w:r>
            <w:r w:rsidR="0095654E" w:rsidRPr="007968C5">
              <w:rPr>
                <w:rFonts w:ascii="Times New Roman" w:eastAsia="Times New Roman" w:hAnsi="Times New Roman" w:cs="Times New Roman"/>
                <w:b w:val="0"/>
                <w:bCs w:val="0"/>
              </w:rPr>
              <w:t>có liên quan</w:t>
            </w:r>
          </w:p>
        </w:tc>
        <w:tc>
          <w:tcPr>
            <w:tcW w:w="1984" w:type="dxa"/>
            <w:tcBorders>
              <w:top w:val="outset" w:sz="6" w:space="0" w:color="auto"/>
              <w:left w:val="outset" w:sz="6" w:space="0" w:color="auto"/>
              <w:bottom w:val="outset" w:sz="6" w:space="0" w:color="auto"/>
              <w:right w:val="outset" w:sz="6" w:space="0" w:color="auto"/>
            </w:tcBorders>
            <w:vAlign w:val="center"/>
            <w:hideMark/>
          </w:tcPr>
          <w:p w:rsidR="0095654E" w:rsidRPr="007968C5" w:rsidRDefault="007051BE" w:rsidP="007051BE">
            <w:pPr>
              <w:spacing w:before="0" w:beforeAutospacing="0" w:after="0" w:afterAutospacing="0"/>
              <w:jc w:val="both"/>
              <w:rPr>
                <w:rFonts w:ascii="Times New Roman" w:eastAsia="Times New Roman" w:hAnsi="Times New Roman" w:cs="Times New Roman"/>
                <w:b w:val="0"/>
                <w:bCs w:val="0"/>
                <w:lang w:val="en-US"/>
              </w:rPr>
            </w:pPr>
            <w:r>
              <w:rPr>
                <w:rFonts w:ascii="Times New Roman" w:eastAsia="Times New Roman" w:hAnsi="Times New Roman" w:cs="Times New Roman"/>
                <w:b w:val="0"/>
                <w:bCs w:val="0"/>
                <w:lang w:val="en-US"/>
              </w:rPr>
              <w:t>Tháng 2/</w:t>
            </w:r>
            <w:r w:rsidR="008433DC" w:rsidRPr="007968C5">
              <w:rPr>
                <w:rFonts w:ascii="Times New Roman" w:eastAsia="Times New Roman" w:hAnsi="Times New Roman" w:cs="Times New Roman"/>
                <w:b w:val="0"/>
                <w:bCs w:val="0"/>
                <w:lang w:val="en-US"/>
              </w:rPr>
              <w:t>2017</w:t>
            </w:r>
          </w:p>
        </w:tc>
      </w:tr>
      <w:tr w:rsidR="0095654E" w:rsidRPr="007968C5" w:rsidTr="007F0D71">
        <w:trPr>
          <w:trHeight w:val="487"/>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95654E" w:rsidRPr="007968C5" w:rsidRDefault="0095654E" w:rsidP="008F07D7">
            <w:pPr>
              <w:spacing w:before="0" w:beforeAutospacing="0" w:after="0" w:afterAutospacing="0"/>
              <w:rPr>
                <w:rFonts w:ascii="Times New Roman" w:eastAsia="Times New Roman" w:hAnsi="Times New Roman" w:cs="Times New Roman"/>
                <w:b w:val="0"/>
                <w:bCs w:val="0"/>
              </w:rPr>
            </w:pPr>
            <w:r w:rsidRPr="007968C5">
              <w:rPr>
                <w:rFonts w:ascii="Times New Roman" w:eastAsia="Times New Roman" w:hAnsi="Times New Roman" w:cs="Times New Roman"/>
              </w:rPr>
              <w:t>II</w:t>
            </w:r>
          </w:p>
        </w:tc>
        <w:tc>
          <w:tcPr>
            <w:tcW w:w="9355" w:type="dxa"/>
            <w:gridSpan w:val="8"/>
            <w:tcBorders>
              <w:top w:val="outset" w:sz="6" w:space="0" w:color="auto"/>
              <w:left w:val="outset" w:sz="6" w:space="0" w:color="auto"/>
              <w:bottom w:val="outset" w:sz="6" w:space="0" w:color="auto"/>
              <w:right w:val="outset" w:sz="6" w:space="0" w:color="auto"/>
            </w:tcBorders>
            <w:vAlign w:val="center"/>
            <w:hideMark/>
          </w:tcPr>
          <w:p w:rsidR="0095654E" w:rsidRPr="007968C5" w:rsidRDefault="0095654E" w:rsidP="008F07D7">
            <w:pPr>
              <w:spacing w:before="0" w:beforeAutospacing="0" w:after="0" w:afterAutospacing="0"/>
              <w:jc w:val="both"/>
              <w:rPr>
                <w:rFonts w:ascii="Times New Roman" w:eastAsia="Times New Roman" w:hAnsi="Times New Roman" w:cs="Times New Roman"/>
                <w:b w:val="0"/>
                <w:bCs w:val="0"/>
              </w:rPr>
            </w:pPr>
            <w:r w:rsidRPr="007968C5">
              <w:rPr>
                <w:rFonts w:ascii="Times New Roman" w:eastAsia="Times New Roman" w:hAnsi="Times New Roman" w:cs="Times New Roman"/>
              </w:rPr>
              <w:t>Bảo đảm chất lượng xây dựng, đánh giá tác động TTHC trong dự thảo văn bản quy phạm pháp</w:t>
            </w:r>
            <w:r w:rsidR="007F0D71" w:rsidRPr="007968C5">
              <w:rPr>
                <w:rFonts w:ascii="Times New Roman" w:eastAsia="Times New Roman" w:hAnsi="Times New Roman" w:cs="Times New Roman"/>
              </w:rPr>
              <w:t xml:space="preserve"> </w:t>
            </w:r>
            <w:r w:rsidRPr="007968C5">
              <w:rPr>
                <w:rFonts w:ascii="Times New Roman" w:eastAsia="Times New Roman" w:hAnsi="Times New Roman" w:cs="Times New Roman"/>
              </w:rPr>
              <w:t>luật</w:t>
            </w:r>
          </w:p>
        </w:tc>
      </w:tr>
      <w:tr w:rsidR="0095654E" w:rsidRPr="007968C5" w:rsidTr="007F0D71">
        <w:trPr>
          <w:trHeight w:val="487"/>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95654E" w:rsidRPr="007968C5" w:rsidRDefault="0095654E" w:rsidP="008F07D7">
            <w:pPr>
              <w:spacing w:before="0" w:beforeAutospacing="0" w:after="0" w:afterAutospacing="0"/>
              <w:rPr>
                <w:rFonts w:ascii="Times New Roman" w:eastAsia="Times New Roman" w:hAnsi="Times New Roman" w:cs="Times New Roman"/>
                <w:b w:val="0"/>
                <w:bCs w:val="0"/>
              </w:rPr>
            </w:pPr>
          </w:p>
        </w:tc>
        <w:tc>
          <w:tcPr>
            <w:tcW w:w="3260" w:type="dxa"/>
            <w:gridSpan w:val="2"/>
            <w:tcBorders>
              <w:top w:val="outset" w:sz="6" w:space="0" w:color="auto"/>
              <w:left w:val="outset" w:sz="6" w:space="0" w:color="auto"/>
              <w:bottom w:val="outset" w:sz="6" w:space="0" w:color="auto"/>
              <w:right w:val="outset" w:sz="6" w:space="0" w:color="auto"/>
            </w:tcBorders>
            <w:vAlign w:val="center"/>
            <w:hideMark/>
          </w:tcPr>
          <w:p w:rsidR="0095654E" w:rsidRPr="007968C5" w:rsidRDefault="0095654E" w:rsidP="008F07D7">
            <w:pPr>
              <w:spacing w:before="0" w:beforeAutospacing="0" w:after="0" w:afterAutospacing="0"/>
              <w:jc w:val="both"/>
              <w:rPr>
                <w:rFonts w:ascii="Times New Roman" w:eastAsia="Times New Roman" w:hAnsi="Times New Roman" w:cs="Times New Roman"/>
                <w:b w:val="0"/>
                <w:bCs w:val="0"/>
              </w:rPr>
            </w:pPr>
            <w:r w:rsidRPr="007968C5">
              <w:rPr>
                <w:rFonts w:ascii="Times New Roman" w:eastAsia="Times New Roman" w:hAnsi="Times New Roman" w:cs="Times New Roman"/>
                <w:b w:val="0"/>
                <w:bCs w:val="0"/>
              </w:rPr>
              <w:t>Tham gia ý kiến đối với các dự thảo văn bản quy phạm pháp luật quy định về TTHC</w:t>
            </w:r>
          </w:p>
        </w:tc>
        <w:tc>
          <w:tcPr>
            <w:tcW w:w="1985" w:type="dxa"/>
            <w:gridSpan w:val="2"/>
            <w:tcBorders>
              <w:top w:val="outset" w:sz="6" w:space="0" w:color="auto"/>
              <w:left w:val="outset" w:sz="6" w:space="0" w:color="auto"/>
              <w:bottom w:val="outset" w:sz="6" w:space="0" w:color="auto"/>
              <w:right w:val="outset" w:sz="6" w:space="0" w:color="auto"/>
            </w:tcBorders>
            <w:vAlign w:val="center"/>
            <w:hideMark/>
          </w:tcPr>
          <w:p w:rsidR="0095654E" w:rsidRPr="007968C5" w:rsidRDefault="00476144" w:rsidP="008F07D7">
            <w:pPr>
              <w:spacing w:before="0" w:beforeAutospacing="0" w:after="0" w:afterAutospacing="0"/>
              <w:jc w:val="both"/>
              <w:rPr>
                <w:rFonts w:ascii="Times New Roman" w:eastAsia="Times New Roman" w:hAnsi="Times New Roman" w:cs="Times New Roman"/>
                <w:b w:val="0"/>
                <w:bCs w:val="0"/>
              </w:rPr>
            </w:pPr>
            <w:r w:rsidRPr="007968C5">
              <w:rPr>
                <w:rFonts w:ascii="Times New Roman" w:eastAsia="Times New Roman" w:hAnsi="Times New Roman" w:cs="Times New Roman"/>
                <w:b w:val="0"/>
                <w:bCs w:val="0"/>
                <w:lang w:val="en-US"/>
              </w:rPr>
              <w:t>UBND phường</w:t>
            </w:r>
          </w:p>
        </w:tc>
        <w:tc>
          <w:tcPr>
            <w:tcW w:w="2126" w:type="dxa"/>
            <w:gridSpan w:val="3"/>
            <w:tcBorders>
              <w:top w:val="outset" w:sz="6" w:space="0" w:color="auto"/>
              <w:left w:val="outset" w:sz="6" w:space="0" w:color="auto"/>
              <w:bottom w:val="outset" w:sz="6" w:space="0" w:color="auto"/>
              <w:right w:val="outset" w:sz="6" w:space="0" w:color="auto"/>
            </w:tcBorders>
            <w:vAlign w:val="center"/>
            <w:hideMark/>
          </w:tcPr>
          <w:p w:rsidR="0095654E" w:rsidRPr="007968C5" w:rsidRDefault="00476144" w:rsidP="008F07D7">
            <w:pPr>
              <w:spacing w:before="0" w:beforeAutospacing="0" w:after="0" w:afterAutospacing="0"/>
              <w:jc w:val="both"/>
              <w:rPr>
                <w:rFonts w:ascii="Times New Roman" w:eastAsia="Times New Roman" w:hAnsi="Times New Roman" w:cs="Times New Roman"/>
                <w:b w:val="0"/>
                <w:bCs w:val="0"/>
              </w:rPr>
            </w:pPr>
            <w:r w:rsidRPr="007968C5">
              <w:rPr>
                <w:rFonts w:ascii="Times New Roman" w:eastAsia="Times New Roman" w:hAnsi="Times New Roman" w:cs="Times New Roman"/>
                <w:b w:val="0"/>
                <w:bCs w:val="0"/>
              </w:rPr>
              <w:t>Cán bộ, công chức có liên quan</w:t>
            </w:r>
          </w:p>
        </w:tc>
        <w:tc>
          <w:tcPr>
            <w:tcW w:w="1984" w:type="dxa"/>
            <w:tcBorders>
              <w:top w:val="outset" w:sz="6" w:space="0" w:color="auto"/>
              <w:left w:val="outset" w:sz="6" w:space="0" w:color="auto"/>
              <w:bottom w:val="outset" w:sz="6" w:space="0" w:color="auto"/>
              <w:right w:val="outset" w:sz="6" w:space="0" w:color="auto"/>
            </w:tcBorders>
            <w:vAlign w:val="center"/>
            <w:hideMark/>
          </w:tcPr>
          <w:p w:rsidR="0095654E" w:rsidRPr="007051BE" w:rsidRDefault="007051BE" w:rsidP="008F07D7">
            <w:pPr>
              <w:spacing w:before="0" w:beforeAutospacing="0" w:after="0" w:afterAutospacing="0"/>
              <w:jc w:val="both"/>
              <w:rPr>
                <w:rFonts w:ascii="Times New Roman" w:eastAsia="Times New Roman" w:hAnsi="Times New Roman" w:cs="Times New Roman"/>
                <w:b w:val="0"/>
                <w:bCs w:val="0"/>
                <w:lang w:val="en-US"/>
              </w:rPr>
            </w:pPr>
            <w:r>
              <w:rPr>
                <w:rFonts w:ascii="Times New Roman" w:eastAsia="Times New Roman" w:hAnsi="Times New Roman" w:cs="Times New Roman"/>
                <w:b w:val="0"/>
                <w:bCs w:val="0"/>
                <w:lang w:val="en-US"/>
              </w:rPr>
              <w:t>Cả năm</w:t>
            </w:r>
          </w:p>
        </w:tc>
      </w:tr>
      <w:tr w:rsidR="0095654E" w:rsidRPr="007968C5" w:rsidTr="007F0D71">
        <w:trPr>
          <w:trHeight w:val="314"/>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95654E" w:rsidRPr="007968C5" w:rsidRDefault="0095654E" w:rsidP="008F07D7">
            <w:pPr>
              <w:spacing w:before="0" w:beforeAutospacing="0" w:after="0" w:afterAutospacing="0"/>
              <w:rPr>
                <w:rFonts w:ascii="Times New Roman" w:eastAsia="Times New Roman" w:hAnsi="Times New Roman" w:cs="Times New Roman"/>
                <w:b w:val="0"/>
                <w:bCs w:val="0"/>
              </w:rPr>
            </w:pPr>
            <w:r w:rsidRPr="007968C5">
              <w:rPr>
                <w:rFonts w:ascii="Times New Roman" w:eastAsia="Times New Roman" w:hAnsi="Times New Roman" w:cs="Times New Roman"/>
              </w:rPr>
              <w:t>III</w:t>
            </w:r>
          </w:p>
        </w:tc>
        <w:tc>
          <w:tcPr>
            <w:tcW w:w="9355" w:type="dxa"/>
            <w:gridSpan w:val="8"/>
            <w:tcBorders>
              <w:top w:val="outset" w:sz="6" w:space="0" w:color="auto"/>
              <w:left w:val="outset" w:sz="6" w:space="0" w:color="auto"/>
              <w:bottom w:val="outset" w:sz="6" w:space="0" w:color="auto"/>
              <w:right w:val="outset" w:sz="6" w:space="0" w:color="auto"/>
            </w:tcBorders>
            <w:vAlign w:val="center"/>
            <w:hideMark/>
          </w:tcPr>
          <w:p w:rsidR="0095654E" w:rsidRPr="007968C5" w:rsidRDefault="0095654E" w:rsidP="008F07D7">
            <w:pPr>
              <w:spacing w:before="0" w:beforeAutospacing="0" w:after="0" w:afterAutospacing="0"/>
              <w:jc w:val="both"/>
              <w:rPr>
                <w:rFonts w:ascii="Times New Roman" w:eastAsia="Times New Roman" w:hAnsi="Times New Roman" w:cs="Times New Roman"/>
                <w:b w:val="0"/>
                <w:bCs w:val="0"/>
              </w:rPr>
            </w:pPr>
            <w:r w:rsidRPr="007968C5">
              <w:rPr>
                <w:rFonts w:ascii="Times New Roman" w:eastAsia="Times New Roman" w:hAnsi="Times New Roman" w:cs="Times New Roman"/>
              </w:rPr>
              <w:t>Công  khai</w:t>
            </w:r>
            <w:r w:rsidR="009E75D7" w:rsidRPr="007968C5">
              <w:rPr>
                <w:rFonts w:ascii="Times New Roman" w:eastAsia="Times New Roman" w:hAnsi="Times New Roman" w:cs="Times New Roman"/>
              </w:rPr>
              <w:t xml:space="preserve">, thực thi các phường án đơn giản hóa </w:t>
            </w:r>
            <w:r w:rsidRPr="007968C5">
              <w:rPr>
                <w:rFonts w:ascii="Times New Roman" w:eastAsia="Times New Roman" w:hAnsi="Times New Roman" w:cs="Times New Roman"/>
              </w:rPr>
              <w:t xml:space="preserve"> TTHC </w:t>
            </w:r>
          </w:p>
        </w:tc>
      </w:tr>
      <w:tr w:rsidR="0095654E" w:rsidRPr="007968C5" w:rsidTr="007051BE">
        <w:trPr>
          <w:trHeight w:val="487"/>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95654E" w:rsidRPr="007968C5" w:rsidRDefault="0095654E" w:rsidP="008F07D7">
            <w:pPr>
              <w:spacing w:before="0" w:beforeAutospacing="0" w:after="0" w:afterAutospacing="0"/>
              <w:rPr>
                <w:rFonts w:ascii="Times New Roman" w:eastAsia="Times New Roman" w:hAnsi="Times New Roman" w:cs="Times New Roman"/>
                <w:b w:val="0"/>
                <w:bCs w:val="0"/>
              </w:rPr>
            </w:pPr>
          </w:p>
        </w:tc>
        <w:tc>
          <w:tcPr>
            <w:tcW w:w="3119" w:type="dxa"/>
            <w:tcBorders>
              <w:top w:val="outset" w:sz="6" w:space="0" w:color="auto"/>
              <w:left w:val="outset" w:sz="6" w:space="0" w:color="auto"/>
              <w:bottom w:val="outset" w:sz="6" w:space="0" w:color="auto"/>
              <w:right w:val="outset" w:sz="6" w:space="0" w:color="auto"/>
            </w:tcBorders>
            <w:vAlign w:val="center"/>
            <w:hideMark/>
          </w:tcPr>
          <w:p w:rsidR="0095654E" w:rsidRPr="007968C5" w:rsidRDefault="0095654E" w:rsidP="008F07D7">
            <w:pPr>
              <w:spacing w:before="0" w:beforeAutospacing="0" w:after="0" w:afterAutospacing="0"/>
              <w:jc w:val="both"/>
              <w:rPr>
                <w:rFonts w:ascii="Times New Roman" w:eastAsia="Times New Roman" w:hAnsi="Times New Roman" w:cs="Times New Roman"/>
                <w:b w:val="0"/>
                <w:bCs w:val="0"/>
              </w:rPr>
            </w:pPr>
            <w:r w:rsidRPr="007968C5">
              <w:rPr>
                <w:rFonts w:ascii="Times New Roman" w:eastAsia="Times New Roman" w:hAnsi="Times New Roman" w:cs="Times New Roman"/>
                <w:b w:val="0"/>
                <w:bCs w:val="0"/>
              </w:rPr>
              <w:t>Niêm yết, công khai tại trụ sở cơ quan đầy đủ TTHC</w:t>
            </w:r>
            <w:r w:rsidR="007F0D71" w:rsidRPr="007968C5">
              <w:rPr>
                <w:rFonts w:ascii="Times New Roman" w:eastAsia="Times New Roman" w:hAnsi="Times New Roman" w:cs="Times New Roman"/>
                <w:b w:val="0"/>
                <w:bCs w:val="0"/>
              </w:rPr>
              <w:t xml:space="preserve"> </w:t>
            </w:r>
            <w:r w:rsidR="00D005D2" w:rsidRPr="007968C5">
              <w:rPr>
                <w:rFonts w:ascii="Times New Roman" w:eastAsia="Times New Roman" w:hAnsi="Times New Roman" w:cs="Times New Roman"/>
                <w:b w:val="0"/>
                <w:bCs w:val="0"/>
              </w:rPr>
              <w:t>đã được Chủ tịch UBND tỉnh ban hành Quyết định công bố</w:t>
            </w:r>
            <w:r w:rsidR="007F0D71" w:rsidRPr="007968C5">
              <w:rPr>
                <w:rFonts w:ascii="Times New Roman" w:eastAsia="Times New Roman" w:hAnsi="Times New Roman" w:cs="Times New Roman"/>
                <w:b w:val="0"/>
                <w:bCs w:val="0"/>
              </w:rPr>
              <w:t>.</w:t>
            </w:r>
            <w:r w:rsidRPr="007968C5">
              <w:rPr>
                <w:rFonts w:ascii="Times New Roman" w:eastAsia="Times New Roman" w:hAnsi="Times New Roman" w:cs="Times New Roman"/>
                <w:b w:val="0"/>
                <w:bCs w:val="0"/>
              </w:rPr>
              <w:t xml:space="preserve"> </w:t>
            </w:r>
          </w:p>
        </w:tc>
        <w:tc>
          <w:tcPr>
            <w:tcW w:w="2126" w:type="dxa"/>
            <w:gridSpan w:val="3"/>
            <w:tcBorders>
              <w:top w:val="outset" w:sz="6" w:space="0" w:color="auto"/>
              <w:left w:val="outset" w:sz="6" w:space="0" w:color="auto"/>
              <w:bottom w:val="outset" w:sz="6" w:space="0" w:color="auto"/>
              <w:right w:val="outset" w:sz="6" w:space="0" w:color="auto"/>
            </w:tcBorders>
            <w:vAlign w:val="center"/>
            <w:hideMark/>
          </w:tcPr>
          <w:p w:rsidR="0095654E" w:rsidRPr="007968C5" w:rsidRDefault="00281979" w:rsidP="008F07D7">
            <w:pPr>
              <w:spacing w:before="0" w:beforeAutospacing="0" w:after="0" w:afterAutospacing="0"/>
              <w:jc w:val="both"/>
              <w:rPr>
                <w:rFonts w:ascii="Times New Roman" w:eastAsia="Times New Roman" w:hAnsi="Times New Roman" w:cs="Times New Roman"/>
                <w:b w:val="0"/>
                <w:bCs w:val="0"/>
              </w:rPr>
            </w:pPr>
            <w:r w:rsidRPr="007968C5">
              <w:rPr>
                <w:rFonts w:ascii="Times New Roman" w:eastAsia="Times New Roman" w:hAnsi="Times New Roman" w:cs="Times New Roman"/>
                <w:b w:val="0"/>
                <w:bCs w:val="0"/>
                <w:lang w:val="en-US"/>
              </w:rPr>
              <w:t>UBND phường</w:t>
            </w:r>
          </w:p>
        </w:tc>
        <w:tc>
          <w:tcPr>
            <w:tcW w:w="2126" w:type="dxa"/>
            <w:gridSpan w:val="3"/>
            <w:tcBorders>
              <w:top w:val="outset" w:sz="6" w:space="0" w:color="auto"/>
              <w:left w:val="outset" w:sz="6" w:space="0" w:color="auto"/>
              <w:bottom w:val="outset" w:sz="6" w:space="0" w:color="auto"/>
              <w:right w:val="outset" w:sz="6" w:space="0" w:color="auto"/>
            </w:tcBorders>
            <w:vAlign w:val="center"/>
            <w:hideMark/>
          </w:tcPr>
          <w:p w:rsidR="0095654E" w:rsidRPr="007968C5" w:rsidRDefault="00281979" w:rsidP="008F07D7">
            <w:pPr>
              <w:spacing w:before="0" w:beforeAutospacing="0" w:after="0" w:afterAutospacing="0"/>
              <w:jc w:val="both"/>
              <w:rPr>
                <w:rFonts w:ascii="Times New Roman" w:eastAsia="Times New Roman" w:hAnsi="Times New Roman" w:cs="Times New Roman"/>
                <w:b w:val="0"/>
                <w:bCs w:val="0"/>
              </w:rPr>
            </w:pPr>
            <w:r w:rsidRPr="007968C5">
              <w:rPr>
                <w:rFonts w:ascii="Times New Roman" w:eastAsia="Times New Roman" w:hAnsi="Times New Roman" w:cs="Times New Roman"/>
                <w:b w:val="0"/>
                <w:bCs w:val="0"/>
              </w:rPr>
              <w:t>Công chức có liên quan</w:t>
            </w:r>
          </w:p>
        </w:tc>
        <w:tc>
          <w:tcPr>
            <w:tcW w:w="1984" w:type="dxa"/>
            <w:tcBorders>
              <w:top w:val="outset" w:sz="6" w:space="0" w:color="auto"/>
              <w:left w:val="outset" w:sz="6" w:space="0" w:color="auto"/>
              <w:bottom w:val="outset" w:sz="6" w:space="0" w:color="auto"/>
              <w:right w:val="outset" w:sz="6" w:space="0" w:color="auto"/>
            </w:tcBorders>
            <w:vAlign w:val="center"/>
            <w:hideMark/>
          </w:tcPr>
          <w:p w:rsidR="0095654E" w:rsidRPr="007968C5" w:rsidRDefault="0095654E" w:rsidP="008F07D7">
            <w:pPr>
              <w:spacing w:before="0" w:beforeAutospacing="0" w:after="0" w:afterAutospacing="0"/>
              <w:jc w:val="both"/>
              <w:rPr>
                <w:rFonts w:ascii="Times New Roman" w:eastAsia="Times New Roman" w:hAnsi="Times New Roman" w:cs="Times New Roman"/>
                <w:b w:val="0"/>
                <w:bCs w:val="0"/>
              </w:rPr>
            </w:pPr>
            <w:r w:rsidRPr="007968C5">
              <w:rPr>
                <w:rFonts w:ascii="Times New Roman" w:eastAsia="Times New Roman" w:hAnsi="Times New Roman" w:cs="Times New Roman"/>
                <w:b w:val="0"/>
                <w:bCs w:val="0"/>
              </w:rPr>
              <w:t>Thường xuyên</w:t>
            </w:r>
          </w:p>
        </w:tc>
      </w:tr>
      <w:tr w:rsidR="0095654E" w:rsidRPr="007968C5" w:rsidTr="007F0D71">
        <w:trPr>
          <w:trHeight w:val="406"/>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95654E" w:rsidRPr="007968C5" w:rsidRDefault="00992FEB" w:rsidP="008F07D7">
            <w:pPr>
              <w:spacing w:before="0" w:beforeAutospacing="0" w:after="0" w:afterAutospacing="0"/>
              <w:rPr>
                <w:rFonts w:ascii="Times New Roman" w:eastAsia="Times New Roman" w:hAnsi="Times New Roman" w:cs="Times New Roman"/>
                <w:b w:val="0"/>
                <w:bCs w:val="0"/>
                <w:lang w:val="en-US"/>
              </w:rPr>
            </w:pPr>
            <w:r w:rsidRPr="007968C5">
              <w:rPr>
                <w:rFonts w:ascii="Times New Roman" w:eastAsia="Times New Roman" w:hAnsi="Times New Roman" w:cs="Times New Roman"/>
                <w:lang w:val="en-US"/>
              </w:rPr>
              <w:t>I</w:t>
            </w:r>
            <w:r w:rsidR="0095654E" w:rsidRPr="007968C5">
              <w:rPr>
                <w:rFonts w:ascii="Times New Roman" w:eastAsia="Times New Roman" w:hAnsi="Times New Roman" w:cs="Times New Roman"/>
              </w:rPr>
              <w:t>V</w:t>
            </w:r>
          </w:p>
        </w:tc>
        <w:tc>
          <w:tcPr>
            <w:tcW w:w="9355" w:type="dxa"/>
            <w:gridSpan w:val="8"/>
            <w:tcBorders>
              <w:top w:val="outset" w:sz="6" w:space="0" w:color="auto"/>
              <w:left w:val="outset" w:sz="6" w:space="0" w:color="auto"/>
              <w:bottom w:val="outset" w:sz="6" w:space="0" w:color="auto"/>
              <w:right w:val="outset" w:sz="6" w:space="0" w:color="auto"/>
            </w:tcBorders>
            <w:vAlign w:val="center"/>
            <w:hideMark/>
          </w:tcPr>
          <w:p w:rsidR="0095654E" w:rsidRPr="007968C5" w:rsidRDefault="0095654E" w:rsidP="008F07D7">
            <w:pPr>
              <w:spacing w:before="0" w:beforeAutospacing="0" w:after="0" w:afterAutospacing="0"/>
              <w:jc w:val="both"/>
              <w:rPr>
                <w:rFonts w:ascii="Times New Roman" w:eastAsia="Times New Roman" w:hAnsi="Times New Roman" w:cs="Times New Roman"/>
                <w:b w:val="0"/>
                <w:bCs w:val="0"/>
              </w:rPr>
            </w:pPr>
            <w:r w:rsidRPr="007968C5">
              <w:rPr>
                <w:rFonts w:ascii="Times New Roman" w:eastAsia="Times New Roman" w:hAnsi="Times New Roman" w:cs="Times New Roman"/>
              </w:rPr>
              <w:t>Rà soát quy định, TTHC</w:t>
            </w:r>
          </w:p>
        </w:tc>
      </w:tr>
      <w:tr w:rsidR="0095654E" w:rsidRPr="007968C5" w:rsidTr="007F0D71">
        <w:trPr>
          <w:trHeight w:val="487"/>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95654E" w:rsidRPr="007968C5" w:rsidRDefault="0095654E" w:rsidP="008F07D7">
            <w:pPr>
              <w:spacing w:before="0" w:beforeAutospacing="0" w:after="0" w:afterAutospacing="0"/>
              <w:rPr>
                <w:rFonts w:ascii="Times New Roman" w:eastAsia="Times New Roman" w:hAnsi="Times New Roman" w:cs="Times New Roman"/>
                <w:b w:val="0"/>
                <w:bCs w:val="0"/>
              </w:rPr>
            </w:pPr>
            <w:r w:rsidRPr="007968C5">
              <w:rPr>
                <w:rFonts w:ascii="Times New Roman" w:eastAsia="Times New Roman" w:hAnsi="Times New Roman" w:cs="Times New Roman"/>
                <w:b w:val="0"/>
                <w:bCs w:val="0"/>
              </w:rPr>
              <w:t>1</w:t>
            </w:r>
          </w:p>
        </w:tc>
        <w:tc>
          <w:tcPr>
            <w:tcW w:w="3119" w:type="dxa"/>
            <w:tcBorders>
              <w:top w:val="outset" w:sz="6" w:space="0" w:color="auto"/>
              <w:left w:val="outset" w:sz="6" w:space="0" w:color="auto"/>
              <w:bottom w:val="outset" w:sz="6" w:space="0" w:color="auto"/>
              <w:right w:val="outset" w:sz="6" w:space="0" w:color="auto"/>
            </w:tcBorders>
            <w:vAlign w:val="center"/>
            <w:hideMark/>
          </w:tcPr>
          <w:p w:rsidR="0095654E" w:rsidRPr="007968C5" w:rsidRDefault="00885F3C" w:rsidP="008F07D7">
            <w:pPr>
              <w:spacing w:before="0" w:beforeAutospacing="0" w:after="0" w:afterAutospacing="0"/>
              <w:jc w:val="both"/>
              <w:rPr>
                <w:rFonts w:ascii="Times New Roman" w:eastAsia="Times New Roman" w:hAnsi="Times New Roman" w:cs="Times New Roman"/>
                <w:b w:val="0"/>
                <w:bCs w:val="0"/>
              </w:rPr>
            </w:pPr>
            <w:r w:rsidRPr="007968C5">
              <w:rPr>
                <w:rFonts w:ascii="Times New Roman" w:eastAsia="Times New Roman" w:hAnsi="Times New Roman" w:cs="Times New Roman"/>
                <w:b w:val="0"/>
                <w:bCs w:val="0"/>
              </w:rPr>
              <w:t>Lập</w:t>
            </w:r>
            <w:r w:rsidR="0095654E" w:rsidRPr="007968C5">
              <w:rPr>
                <w:rFonts w:ascii="Times New Roman" w:eastAsia="Times New Roman" w:hAnsi="Times New Roman" w:cs="Times New Roman"/>
                <w:b w:val="0"/>
                <w:bCs w:val="0"/>
              </w:rPr>
              <w:t xml:space="preserve"> Kế hoạch rà soát quy định, TTHC năm 2017; tập trung vào các lĩnh vực</w:t>
            </w:r>
            <w:r w:rsidR="00B5305B" w:rsidRPr="007968C5">
              <w:rPr>
                <w:rFonts w:ascii="Times New Roman" w:eastAsia="Times New Roman" w:hAnsi="Times New Roman" w:cs="Times New Roman"/>
                <w:b w:val="0"/>
                <w:bCs w:val="0"/>
              </w:rPr>
              <w:t xml:space="preserve">: Đất đai, chứng thực, hộ tịch, Lao động thương binh và xã hội </w:t>
            </w:r>
          </w:p>
        </w:tc>
        <w:tc>
          <w:tcPr>
            <w:tcW w:w="2410" w:type="dxa"/>
            <w:gridSpan w:val="4"/>
            <w:tcBorders>
              <w:top w:val="outset" w:sz="6" w:space="0" w:color="auto"/>
              <w:left w:val="outset" w:sz="6" w:space="0" w:color="auto"/>
              <w:bottom w:val="outset" w:sz="6" w:space="0" w:color="auto"/>
              <w:right w:val="outset" w:sz="6" w:space="0" w:color="auto"/>
            </w:tcBorders>
            <w:vAlign w:val="center"/>
            <w:hideMark/>
          </w:tcPr>
          <w:p w:rsidR="0095654E" w:rsidRPr="007968C5" w:rsidRDefault="000F1FF5" w:rsidP="008F07D7">
            <w:pPr>
              <w:spacing w:before="0" w:beforeAutospacing="0" w:after="0" w:afterAutospacing="0"/>
              <w:jc w:val="both"/>
              <w:rPr>
                <w:rFonts w:ascii="Times New Roman" w:eastAsia="Times New Roman" w:hAnsi="Times New Roman" w:cs="Times New Roman"/>
                <w:b w:val="0"/>
                <w:bCs w:val="0"/>
              </w:rPr>
            </w:pPr>
            <w:r w:rsidRPr="007968C5">
              <w:rPr>
                <w:rFonts w:ascii="Times New Roman" w:eastAsia="Times New Roman" w:hAnsi="Times New Roman" w:cs="Times New Roman"/>
                <w:b w:val="0"/>
                <w:bCs w:val="0"/>
                <w:lang w:val="en-US"/>
              </w:rPr>
              <w:t>Công chức</w:t>
            </w:r>
            <w:r w:rsidR="0095654E" w:rsidRPr="007968C5">
              <w:rPr>
                <w:rFonts w:ascii="Times New Roman" w:eastAsia="Times New Roman" w:hAnsi="Times New Roman" w:cs="Times New Roman"/>
                <w:b w:val="0"/>
                <w:bCs w:val="0"/>
              </w:rPr>
              <w:t xml:space="preserve"> Tư pháp</w:t>
            </w:r>
          </w:p>
        </w:tc>
        <w:tc>
          <w:tcPr>
            <w:tcW w:w="1842" w:type="dxa"/>
            <w:gridSpan w:val="2"/>
            <w:tcBorders>
              <w:top w:val="outset" w:sz="6" w:space="0" w:color="auto"/>
              <w:left w:val="outset" w:sz="6" w:space="0" w:color="auto"/>
              <w:bottom w:val="outset" w:sz="6" w:space="0" w:color="auto"/>
              <w:right w:val="outset" w:sz="6" w:space="0" w:color="auto"/>
            </w:tcBorders>
            <w:vAlign w:val="center"/>
            <w:hideMark/>
          </w:tcPr>
          <w:p w:rsidR="0095654E" w:rsidRPr="007968C5" w:rsidRDefault="000F1FF5" w:rsidP="008F07D7">
            <w:pPr>
              <w:spacing w:before="0" w:beforeAutospacing="0" w:after="0" w:afterAutospacing="0"/>
              <w:jc w:val="both"/>
              <w:rPr>
                <w:rFonts w:ascii="Times New Roman" w:eastAsia="Times New Roman" w:hAnsi="Times New Roman" w:cs="Times New Roman"/>
                <w:b w:val="0"/>
                <w:bCs w:val="0"/>
              </w:rPr>
            </w:pPr>
            <w:r w:rsidRPr="007968C5">
              <w:rPr>
                <w:rFonts w:ascii="Times New Roman" w:eastAsia="Times New Roman" w:hAnsi="Times New Roman" w:cs="Times New Roman"/>
                <w:b w:val="0"/>
                <w:bCs w:val="0"/>
              </w:rPr>
              <w:t>Công chức có liên quan</w:t>
            </w:r>
          </w:p>
        </w:tc>
        <w:tc>
          <w:tcPr>
            <w:tcW w:w="1984" w:type="dxa"/>
            <w:tcBorders>
              <w:top w:val="outset" w:sz="6" w:space="0" w:color="auto"/>
              <w:left w:val="outset" w:sz="6" w:space="0" w:color="auto"/>
              <w:bottom w:val="outset" w:sz="6" w:space="0" w:color="auto"/>
              <w:right w:val="outset" w:sz="6" w:space="0" w:color="auto"/>
            </w:tcBorders>
            <w:vAlign w:val="center"/>
            <w:hideMark/>
          </w:tcPr>
          <w:p w:rsidR="0095654E" w:rsidRPr="007968C5" w:rsidRDefault="000F1FF5" w:rsidP="007051BE">
            <w:pPr>
              <w:spacing w:before="0" w:beforeAutospacing="0" w:after="0" w:afterAutospacing="0"/>
              <w:jc w:val="both"/>
              <w:rPr>
                <w:rFonts w:ascii="Times New Roman" w:eastAsia="Times New Roman" w:hAnsi="Times New Roman" w:cs="Times New Roman"/>
                <w:b w:val="0"/>
                <w:bCs w:val="0"/>
                <w:lang w:val="en-US"/>
              </w:rPr>
            </w:pPr>
            <w:r w:rsidRPr="007968C5">
              <w:rPr>
                <w:rFonts w:ascii="Times New Roman" w:eastAsia="Times New Roman" w:hAnsi="Times New Roman" w:cs="Times New Roman"/>
                <w:b w:val="0"/>
                <w:bCs w:val="0"/>
              </w:rPr>
              <w:t xml:space="preserve">Tháng </w:t>
            </w:r>
            <w:r w:rsidRPr="007968C5">
              <w:rPr>
                <w:rFonts w:ascii="Times New Roman" w:eastAsia="Times New Roman" w:hAnsi="Times New Roman" w:cs="Times New Roman"/>
                <w:b w:val="0"/>
                <w:bCs w:val="0"/>
                <w:lang w:val="en-US"/>
              </w:rPr>
              <w:t>0</w:t>
            </w:r>
            <w:r w:rsidR="007051BE">
              <w:rPr>
                <w:rFonts w:ascii="Times New Roman" w:eastAsia="Times New Roman" w:hAnsi="Times New Roman" w:cs="Times New Roman"/>
                <w:b w:val="0"/>
                <w:bCs w:val="0"/>
                <w:lang w:val="en-US"/>
              </w:rPr>
              <w:t>2/</w:t>
            </w:r>
            <w:r w:rsidR="0095654E" w:rsidRPr="007968C5">
              <w:rPr>
                <w:rFonts w:ascii="Times New Roman" w:eastAsia="Times New Roman" w:hAnsi="Times New Roman" w:cs="Times New Roman"/>
                <w:b w:val="0"/>
                <w:bCs w:val="0"/>
              </w:rPr>
              <w:t>201</w:t>
            </w:r>
            <w:r w:rsidRPr="007968C5">
              <w:rPr>
                <w:rFonts w:ascii="Times New Roman" w:eastAsia="Times New Roman" w:hAnsi="Times New Roman" w:cs="Times New Roman"/>
                <w:b w:val="0"/>
                <w:bCs w:val="0"/>
                <w:lang w:val="en-US"/>
              </w:rPr>
              <w:t>7</w:t>
            </w:r>
          </w:p>
        </w:tc>
      </w:tr>
      <w:tr w:rsidR="000F1FF5" w:rsidRPr="007968C5" w:rsidTr="007F0D71">
        <w:trPr>
          <w:trHeight w:val="264"/>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0F1FF5" w:rsidRPr="007968C5" w:rsidRDefault="000F1FF5" w:rsidP="008F07D7">
            <w:pPr>
              <w:spacing w:before="0" w:beforeAutospacing="0" w:after="0" w:afterAutospacing="0"/>
              <w:rPr>
                <w:rFonts w:ascii="Times New Roman" w:eastAsia="Times New Roman" w:hAnsi="Times New Roman" w:cs="Times New Roman"/>
                <w:b w:val="0"/>
                <w:bCs w:val="0"/>
              </w:rPr>
            </w:pPr>
            <w:r w:rsidRPr="007968C5">
              <w:rPr>
                <w:rFonts w:ascii="Times New Roman" w:eastAsia="Times New Roman" w:hAnsi="Times New Roman" w:cs="Times New Roman"/>
                <w:b w:val="0"/>
                <w:bCs w:val="0"/>
              </w:rPr>
              <w:t>2</w:t>
            </w:r>
          </w:p>
        </w:tc>
        <w:tc>
          <w:tcPr>
            <w:tcW w:w="3119" w:type="dxa"/>
            <w:tcBorders>
              <w:top w:val="outset" w:sz="6" w:space="0" w:color="auto"/>
              <w:left w:val="outset" w:sz="6" w:space="0" w:color="auto"/>
              <w:bottom w:val="outset" w:sz="6" w:space="0" w:color="auto"/>
              <w:right w:val="outset" w:sz="6" w:space="0" w:color="auto"/>
            </w:tcBorders>
            <w:vAlign w:val="center"/>
            <w:hideMark/>
          </w:tcPr>
          <w:p w:rsidR="000F1FF5" w:rsidRPr="007968C5" w:rsidRDefault="000F1FF5" w:rsidP="008F07D7">
            <w:pPr>
              <w:spacing w:before="0" w:beforeAutospacing="0" w:after="0" w:afterAutospacing="0"/>
              <w:jc w:val="both"/>
              <w:rPr>
                <w:rFonts w:ascii="Times New Roman" w:eastAsia="Times New Roman" w:hAnsi="Times New Roman" w:cs="Times New Roman"/>
                <w:b w:val="0"/>
                <w:bCs w:val="0"/>
              </w:rPr>
            </w:pPr>
            <w:r w:rsidRPr="007968C5">
              <w:rPr>
                <w:rFonts w:ascii="Times New Roman" w:eastAsia="Times New Roman" w:hAnsi="Times New Roman" w:cs="Times New Roman"/>
                <w:b w:val="0"/>
                <w:bCs w:val="0"/>
              </w:rPr>
              <w:t>Triển khai thực hiện rà soát quy định, TTHC</w:t>
            </w:r>
          </w:p>
        </w:tc>
        <w:tc>
          <w:tcPr>
            <w:tcW w:w="2410" w:type="dxa"/>
            <w:gridSpan w:val="4"/>
            <w:tcBorders>
              <w:top w:val="outset" w:sz="6" w:space="0" w:color="auto"/>
              <w:left w:val="outset" w:sz="6" w:space="0" w:color="auto"/>
              <w:bottom w:val="outset" w:sz="6" w:space="0" w:color="auto"/>
              <w:right w:val="outset" w:sz="6" w:space="0" w:color="auto"/>
            </w:tcBorders>
            <w:vAlign w:val="center"/>
            <w:hideMark/>
          </w:tcPr>
          <w:p w:rsidR="000F1FF5" w:rsidRPr="007968C5" w:rsidRDefault="000F1FF5" w:rsidP="008F07D7">
            <w:pPr>
              <w:spacing w:before="0" w:beforeAutospacing="0" w:after="0" w:afterAutospacing="0"/>
              <w:jc w:val="both"/>
              <w:rPr>
                <w:rFonts w:ascii="Times New Roman" w:eastAsia="Times New Roman" w:hAnsi="Times New Roman" w:cs="Times New Roman"/>
                <w:b w:val="0"/>
                <w:bCs w:val="0"/>
              </w:rPr>
            </w:pPr>
            <w:r w:rsidRPr="007968C5">
              <w:rPr>
                <w:rFonts w:ascii="Times New Roman" w:eastAsia="Times New Roman" w:hAnsi="Times New Roman" w:cs="Times New Roman"/>
                <w:b w:val="0"/>
                <w:bCs w:val="0"/>
                <w:lang w:val="en-US"/>
              </w:rPr>
              <w:t>Công chức</w:t>
            </w:r>
            <w:r w:rsidRPr="007968C5">
              <w:rPr>
                <w:rFonts w:ascii="Times New Roman" w:eastAsia="Times New Roman" w:hAnsi="Times New Roman" w:cs="Times New Roman"/>
                <w:b w:val="0"/>
                <w:bCs w:val="0"/>
              </w:rPr>
              <w:t xml:space="preserve"> Tư pháp</w:t>
            </w:r>
          </w:p>
        </w:tc>
        <w:tc>
          <w:tcPr>
            <w:tcW w:w="1842" w:type="dxa"/>
            <w:gridSpan w:val="2"/>
            <w:tcBorders>
              <w:top w:val="outset" w:sz="6" w:space="0" w:color="auto"/>
              <w:left w:val="outset" w:sz="6" w:space="0" w:color="auto"/>
              <w:bottom w:val="outset" w:sz="6" w:space="0" w:color="auto"/>
              <w:right w:val="outset" w:sz="6" w:space="0" w:color="auto"/>
            </w:tcBorders>
            <w:vAlign w:val="center"/>
            <w:hideMark/>
          </w:tcPr>
          <w:p w:rsidR="000F1FF5" w:rsidRPr="007968C5" w:rsidRDefault="000F1FF5" w:rsidP="008F07D7">
            <w:pPr>
              <w:spacing w:before="0" w:beforeAutospacing="0" w:after="0" w:afterAutospacing="0"/>
              <w:jc w:val="both"/>
              <w:rPr>
                <w:rFonts w:ascii="Times New Roman" w:eastAsia="Times New Roman" w:hAnsi="Times New Roman" w:cs="Times New Roman"/>
                <w:b w:val="0"/>
                <w:bCs w:val="0"/>
              </w:rPr>
            </w:pPr>
            <w:r w:rsidRPr="007968C5">
              <w:rPr>
                <w:rFonts w:ascii="Times New Roman" w:eastAsia="Times New Roman" w:hAnsi="Times New Roman" w:cs="Times New Roman"/>
                <w:b w:val="0"/>
                <w:bCs w:val="0"/>
              </w:rPr>
              <w:t>Công chức có liên quan</w:t>
            </w:r>
          </w:p>
        </w:tc>
        <w:tc>
          <w:tcPr>
            <w:tcW w:w="1984" w:type="dxa"/>
            <w:tcBorders>
              <w:top w:val="outset" w:sz="6" w:space="0" w:color="auto"/>
              <w:left w:val="outset" w:sz="6" w:space="0" w:color="auto"/>
              <w:bottom w:val="outset" w:sz="6" w:space="0" w:color="auto"/>
              <w:right w:val="outset" w:sz="6" w:space="0" w:color="auto"/>
            </w:tcBorders>
            <w:vAlign w:val="center"/>
            <w:hideMark/>
          </w:tcPr>
          <w:p w:rsidR="000F1FF5" w:rsidRPr="007051BE" w:rsidRDefault="007051BE" w:rsidP="008F07D7">
            <w:pPr>
              <w:spacing w:before="0" w:beforeAutospacing="0" w:after="0" w:afterAutospacing="0"/>
              <w:jc w:val="both"/>
              <w:rPr>
                <w:rFonts w:ascii="Times New Roman" w:eastAsia="Times New Roman" w:hAnsi="Times New Roman" w:cs="Times New Roman"/>
                <w:b w:val="0"/>
                <w:bCs w:val="0"/>
                <w:lang w:val="en-US"/>
              </w:rPr>
            </w:pPr>
            <w:r>
              <w:rPr>
                <w:rFonts w:ascii="Times New Roman" w:eastAsia="Times New Roman" w:hAnsi="Times New Roman" w:cs="Times New Roman"/>
                <w:b w:val="0"/>
                <w:bCs w:val="0"/>
                <w:lang w:val="en-US"/>
              </w:rPr>
              <w:t>Cả năm</w:t>
            </w:r>
          </w:p>
        </w:tc>
      </w:tr>
      <w:tr w:rsidR="000F1FF5" w:rsidRPr="007968C5" w:rsidTr="007F0D71">
        <w:trPr>
          <w:trHeight w:val="781"/>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0F1FF5" w:rsidRPr="007968C5" w:rsidRDefault="000F1FF5" w:rsidP="008F07D7">
            <w:pPr>
              <w:spacing w:before="0" w:beforeAutospacing="0" w:after="0" w:afterAutospacing="0"/>
              <w:rPr>
                <w:rFonts w:ascii="Times New Roman" w:eastAsia="Times New Roman" w:hAnsi="Times New Roman" w:cs="Times New Roman"/>
                <w:b w:val="0"/>
                <w:bCs w:val="0"/>
              </w:rPr>
            </w:pPr>
            <w:r w:rsidRPr="007968C5">
              <w:rPr>
                <w:rFonts w:ascii="Times New Roman" w:eastAsia="Times New Roman" w:hAnsi="Times New Roman" w:cs="Times New Roman"/>
                <w:b w:val="0"/>
                <w:bCs w:val="0"/>
              </w:rPr>
              <w:t>3</w:t>
            </w:r>
          </w:p>
        </w:tc>
        <w:tc>
          <w:tcPr>
            <w:tcW w:w="3119" w:type="dxa"/>
            <w:tcBorders>
              <w:top w:val="outset" w:sz="6" w:space="0" w:color="auto"/>
              <w:left w:val="outset" w:sz="6" w:space="0" w:color="auto"/>
              <w:bottom w:val="outset" w:sz="6" w:space="0" w:color="auto"/>
              <w:right w:val="outset" w:sz="6" w:space="0" w:color="auto"/>
            </w:tcBorders>
            <w:vAlign w:val="center"/>
            <w:hideMark/>
          </w:tcPr>
          <w:p w:rsidR="000F1FF5" w:rsidRPr="007968C5" w:rsidRDefault="000F1FF5" w:rsidP="008F07D7">
            <w:pPr>
              <w:spacing w:before="0" w:beforeAutospacing="0" w:after="0" w:afterAutospacing="0"/>
              <w:jc w:val="both"/>
              <w:rPr>
                <w:rFonts w:ascii="Times New Roman" w:eastAsia="Times New Roman" w:hAnsi="Times New Roman" w:cs="Times New Roman"/>
                <w:b w:val="0"/>
                <w:bCs w:val="0"/>
              </w:rPr>
            </w:pPr>
            <w:r w:rsidRPr="007968C5">
              <w:rPr>
                <w:rFonts w:ascii="Times New Roman" w:eastAsia="Times New Roman" w:hAnsi="Times New Roman" w:cs="Times New Roman"/>
                <w:b w:val="0"/>
                <w:bCs w:val="0"/>
              </w:rPr>
              <w:t>Tổng hợp kết quả rà soát</w:t>
            </w:r>
          </w:p>
        </w:tc>
        <w:tc>
          <w:tcPr>
            <w:tcW w:w="2410" w:type="dxa"/>
            <w:gridSpan w:val="4"/>
            <w:tcBorders>
              <w:top w:val="outset" w:sz="6" w:space="0" w:color="auto"/>
              <w:left w:val="outset" w:sz="6" w:space="0" w:color="auto"/>
              <w:bottom w:val="outset" w:sz="6" w:space="0" w:color="auto"/>
              <w:right w:val="outset" w:sz="6" w:space="0" w:color="auto"/>
            </w:tcBorders>
            <w:vAlign w:val="center"/>
            <w:hideMark/>
          </w:tcPr>
          <w:p w:rsidR="000F1FF5" w:rsidRPr="007968C5" w:rsidRDefault="000F1FF5" w:rsidP="008F07D7">
            <w:pPr>
              <w:spacing w:before="0" w:beforeAutospacing="0" w:after="0" w:afterAutospacing="0"/>
              <w:jc w:val="both"/>
              <w:rPr>
                <w:rFonts w:ascii="Times New Roman" w:eastAsia="Times New Roman" w:hAnsi="Times New Roman" w:cs="Times New Roman"/>
                <w:b w:val="0"/>
                <w:bCs w:val="0"/>
              </w:rPr>
            </w:pPr>
            <w:r w:rsidRPr="007968C5">
              <w:rPr>
                <w:rFonts w:ascii="Times New Roman" w:eastAsia="Times New Roman" w:hAnsi="Times New Roman" w:cs="Times New Roman"/>
                <w:b w:val="0"/>
                <w:bCs w:val="0"/>
                <w:lang w:val="en-US"/>
              </w:rPr>
              <w:t>Công chức</w:t>
            </w:r>
            <w:r w:rsidRPr="007968C5">
              <w:rPr>
                <w:rFonts w:ascii="Times New Roman" w:eastAsia="Times New Roman" w:hAnsi="Times New Roman" w:cs="Times New Roman"/>
                <w:b w:val="0"/>
                <w:bCs w:val="0"/>
              </w:rPr>
              <w:t xml:space="preserve"> Tư pháp</w:t>
            </w:r>
          </w:p>
        </w:tc>
        <w:tc>
          <w:tcPr>
            <w:tcW w:w="1842" w:type="dxa"/>
            <w:gridSpan w:val="2"/>
            <w:tcBorders>
              <w:top w:val="outset" w:sz="6" w:space="0" w:color="auto"/>
              <w:left w:val="outset" w:sz="6" w:space="0" w:color="auto"/>
              <w:bottom w:val="outset" w:sz="6" w:space="0" w:color="auto"/>
              <w:right w:val="outset" w:sz="6" w:space="0" w:color="auto"/>
            </w:tcBorders>
            <w:vAlign w:val="center"/>
            <w:hideMark/>
          </w:tcPr>
          <w:p w:rsidR="000F1FF5" w:rsidRPr="007968C5" w:rsidRDefault="000F1FF5" w:rsidP="008F07D7">
            <w:pPr>
              <w:spacing w:before="0" w:beforeAutospacing="0" w:after="0" w:afterAutospacing="0"/>
              <w:jc w:val="both"/>
              <w:rPr>
                <w:rFonts w:ascii="Times New Roman" w:eastAsia="Times New Roman" w:hAnsi="Times New Roman" w:cs="Times New Roman"/>
                <w:b w:val="0"/>
                <w:bCs w:val="0"/>
              </w:rPr>
            </w:pPr>
            <w:r w:rsidRPr="007968C5">
              <w:rPr>
                <w:rFonts w:ascii="Times New Roman" w:eastAsia="Times New Roman" w:hAnsi="Times New Roman" w:cs="Times New Roman"/>
                <w:b w:val="0"/>
                <w:bCs w:val="0"/>
              </w:rPr>
              <w:t>Công chức có liên quan</w:t>
            </w:r>
          </w:p>
        </w:tc>
        <w:tc>
          <w:tcPr>
            <w:tcW w:w="1984" w:type="dxa"/>
            <w:tcBorders>
              <w:top w:val="outset" w:sz="6" w:space="0" w:color="auto"/>
              <w:left w:val="outset" w:sz="6" w:space="0" w:color="auto"/>
              <w:bottom w:val="outset" w:sz="6" w:space="0" w:color="auto"/>
              <w:right w:val="outset" w:sz="6" w:space="0" w:color="auto"/>
            </w:tcBorders>
            <w:vAlign w:val="center"/>
            <w:hideMark/>
          </w:tcPr>
          <w:p w:rsidR="000F1FF5" w:rsidRPr="007968C5" w:rsidRDefault="007051BE" w:rsidP="007051BE">
            <w:pPr>
              <w:spacing w:before="0" w:beforeAutospacing="0" w:after="0" w:afterAutospacing="0"/>
              <w:jc w:val="both"/>
              <w:rPr>
                <w:rFonts w:ascii="Times New Roman" w:eastAsia="Times New Roman" w:hAnsi="Times New Roman" w:cs="Times New Roman"/>
                <w:b w:val="0"/>
                <w:bCs w:val="0"/>
                <w:lang w:val="en-US"/>
              </w:rPr>
            </w:pPr>
            <w:r>
              <w:rPr>
                <w:rFonts w:ascii="Times New Roman" w:eastAsia="Times New Roman" w:hAnsi="Times New Roman" w:cs="Times New Roman"/>
                <w:b w:val="0"/>
                <w:bCs w:val="0"/>
                <w:lang w:val="en-US"/>
              </w:rPr>
              <w:t xml:space="preserve"> </w:t>
            </w:r>
            <w:r w:rsidRPr="007968C5">
              <w:rPr>
                <w:rFonts w:ascii="Times New Roman" w:eastAsia="Times New Roman" w:hAnsi="Times New Roman" w:cs="Times New Roman"/>
                <w:b w:val="0"/>
                <w:bCs w:val="0"/>
              </w:rPr>
              <w:t xml:space="preserve">Tháng </w:t>
            </w:r>
            <w:r>
              <w:rPr>
                <w:rFonts w:ascii="Times New Roman" w:eastAsia="Times New Roman" w:hAnsi="Times New Roman" w:cs="Times New Roman"/>
                <w:b w:val="0"/>
                <w:bCs w:val="0"/>
                <w:lang w:val="en-US"/>
              </w:rPr>
              <w:t>10/</w:t>
            </w:r>
            <w:r w:rsidR="000F1FF5" w:rsidRPr="007968C5">
              <w:rPr>
                <w:rFonts w:ascii="Times New Roman" w:eastAsia="Times New Roman" w:hAnsi="Times New Roman" w:cs="Times New Roman"/>
                <w:b w:val="0"/>
                <w:bCs w:val="0"/>
              </w:rPr>
              <w:t>201</w:t>
            </w:r>
            <w:r w:rsidR="000F1FF5" w:rsidRPr="007968C5">
              <w:rPr>
                <w:rFonts w:ascii="Times New Roman" w:eastAsia="Times New Roman" w:hAnsi="Times New Roman" w:cs="Times New Roman"/>
                <w:b w:val="0"/>
                <w:bCs w:val="0"/>
                <w:lang w:val="en-US"/>
              </w:rPr>
              <w:t>7</w:t>
            </w:r>
          </w:p>
        </w:tc>
      </w:tr>
      <w:tr w:rsidR="0095654E" w:rsidRPr="007968C5" w:rsidTr="007F0D71">
        <w:trPr>
          <w:trHeight w:val="385"/>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95654E" w:rsidRPr="007968C5" w:rsidRDefault="0095654E" w:rsidP="008F07D7">
            <w:pPr>
              <w:spacing w:before="0" w:beforeAutospacing="0" w:after="0" w:afterAutospacing="0"/>
              <w:rPr>
                <w:rFonts w:ascii="Times New Roman" w:eastAsia="Times New Roman" w:hAnsi="Times New Roman" w:cs="Times New Roman"/>
                <w:b w:val="0"/>
                <w:bCs w:val="0"/>
                <w:lang w:val="en-US"/>
              </w:rPr>
            </w:pPr>
            <w:r w:rsidRPr="007968C5">
              <w:rPr>
                <w:rFonts w:ascii="Times New Roman" w:eastAsia="Times New Roman" w:hAnsi="Times New Roman" w:cs="Times New Roman"/>
              </w:rPr>
              <w:t>V</w:t>
            </w:r>
          </w:p>
        </w:tc>
        <w:tc>
          <w:tcPr>
            <w:tcW w:w="9355" w:type="dxa"/>
            <w:gridSpan w:val="8"/>
            <w:tcBorders>
              <w:top w:val="outset" w:sz="6" w:space="0" w:color="auto"/>
              <w:left w:val="outset" w:sz="6" w:space="0" w:color="auto"/>
              <w:bottom w:val="outset" w:sz="6" w:space="0" w:color="auto"/>
              <w:right w:val="outset" w:sz="6" w:space="0" w:color="auto"/>
            </w:tcBorders>
            <w:vAlign w:val="center"/>
            <w:hideMark/>
          </w:tcPr>
          <w:p w:rsidR="0095654E" w:rsidRPr="007968C5" w:rsidRDefault="0095654E" w:rsidP="008F07D7">
            <w:pPr>
              <w:spacing w:before="0" w:beforeAutospacing="0" w:after="0" w:afterAutospacing="0"/>
              <w:jc w:val="both"/>
              <w:rPr>
                <w:rFonts w:ascii="Times New Roman" w:eastAsia="Times New Roman" w:hAnsi="Times New Roman" w:cs="Times New Roman"/>
                <w:b w:val="0"/>
                <w:bCs w:val="0"/>
              </w:rPr>
            </w:pPr>
            <w:r w:rsidRPr="007968C5">
              <w:rPr>
                <w:rFonts w:ascii="Times New Roman" w:eastAsia="Times New Roman" w:hAnsi="Times New Roman" w:cs="Times New Roman"/>
              </w:rPr>
              <w:t xml:space="preserve">Thực hiện công tác truyền thông phục vụ kiểm soát thủ tục hành chính </w:t>
            </w:r>
          </w:p>
        </w:tc>
      </w:tr>
      <w:tr w:rsidR="0095654E" w:rsidRPr="007968C5" w:rsidTr="007051BE">
        <w:trPr>
          <w:trHeight w:val="892"/>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95654E" w:rsidRPr="007968C5" w:rsidRDefault="0095654E" w:rsidP="008F07D7">
            <w:pPr>
              <w:spacing w:before="0" w:beforeAutospacing="0" w:after="0" w:afterAutospacing="0"/>
              <w:rPr>
                <w:rFonts w:ascii="Times New Roman" w:eastAsia="Times New Roman" w:hAnsi="Times New Roman" w:cs="Times New Roman"/>
                <w:b w:val="0"/>
                <w:bCs w:val="0"/>
                <w:lang w:val="en-US"/>
              </w:rPr>
            </w:pPr>
          </w:p>
        </w:tc>
        <w:tc>
          <w:tcPr>
            <w:tcW w:w="3119" w:type="dxa"/>
            <w:tcBorders>
              <w:top w:val="outset" w:sz="6" w:space="0" w:color="auto"/>
              <w:left w:val="outset" w:sz="6" w:space="0" w:color="auto"/>
              <w:bottom w:val="outset" w:sz="6" w:space="0" w:color="auto"/>
              <w:right w:val="outset" w:sz="6" w:space="0" w:color="auto"/>
            </w:tcBorders>
            <w:vAlign w:val="center"/>
            <w:hideMark/>
          </w:tcPr>
          <w:p w:rsidR="0095654E" w:rsidRPr="007968C5" w:rsidRDefault="0095654E" w:rsidP="008F07D7">
            <w:pPr>
              <w:spacing w:before="0" w:beforeAutospacing="0" w:after="0" w:afterAutospacing="0"/>
              <w:jc w:val="both"/>
              <w:rPr>
                <w:rFonts w:ascii="Times New Roman" w:eastAsia="Times New Roman" w:hAnsi="Times New Roman" w:cs="Times New Roman"/>
                <w:b w:val="0"/>
                <w:bCs w:val="0"/>
              </w:rPr>
            </w:pPr>
            <w:r w:rsidRPr="007968C5">
              <w:rPr>
                <w:rFonts w:ascii="Times New Roman" w:eastAsia="Times New Roman" w:hAnsi="Times New Roman" w:cs="Times New Roman"/>
                <w:b w:val="0"/>
                <w:bCs w:val="0"/>
              </w:rPr>
              <w:t>Tuyên truyền, nâng cao ý thức của mọi cán bộ, công chức, viên chức về công tác cải cách TTHC nói chung, công tác kiểm soát TTHC nói riêng</w:t>
            </w:r>
          </w:p>
        </w:tc>
        <w:tc>
          <w:tcPr>
            <w:tcW w:w="1842" w:type="dxa"/>
            <w:gridSpan w:val="2"/>
            <w:tcBorders>
              <w:top w:val="outset" w:sz="6" w:space="0" w:color="auto"/>
              <w:left w:val="outset" w:sz="6" w:space="0" w:color="auto"/>
              <w:bottom w:val="outset" w:sz="6" w:space="0" w:color="auto"/>
              <w:right w:val="outset" w:sz="6" w:space="0" w:color="auto"/>
            </w:tcBorders>
            <w:vAlign w:val="center"/>
            <w:hideMark/>
          </w:tcPr>
          <w:p w:rsidR="0095654E" w:rsidRPr="007968C5" w:rsidRDefault="000F1FF5" w:rsidP="008F07D7">
            <w:pPr>
              <w:spacing w:before="0" w:beforeAutospacing="0" w:after="0" w:afterAutospacing="0"/>
              <w:jc w:val="both"/>
              <w:rPr>
                <w:rFonts w:ascii="Times New Roman" w:eastAsia="Times New Roman" w:hAnsi="Times New Roman" w:cs="Times New Roman"/>
                <w:b w:val="0"/>
                <w:bCs w:val="0"/>
              </w:rPr>
            </w:pPr>
            <w:r w:rsidRPr="007968C5">
              <w:rPr>
                <w:rFonts w:ascii="Times New Roman" w:eastAsia="Times New Roman" w:hAnsi="Times New Roman" w:cs="Times New Roman"/>
                <w:b w:val="0"/>
                <w:bCs w:val="0"/>
                <w:lang w:val="en-US"/>
              </w:rPr>
              <w:t>UBND phường</w:t>
            </w:r>
            <w:r w:rsidR="0095654E" w:rsidRPr="007968C5">
              <w:rPr>
                <w:rFonts w:ascii="Times New Roman" w:eastAsia="Times New Roman" w:hAnsi="Times New Roman" w:cs="Times New Roman"/>
                <w:b w:val="0"/>
                <w:bCs w:val="0"/>
              </w:rPr>
              <w:t>,</w:t>
            </w:r>
          </w:p>
        </w:tc>
        <w:tc>
          <w:tcPr>
            <w:tcW w:w="2410" w:type="dxa"/>
            <w:gridSpan w:val="4"/>
            <w:tcBorders>
              <w:top w:val="outset" w:sz="6" w:space="0" w:color="auto"/>
              <w:left w:val="outset" w:sz="6" w:space="0" w:color="auto"/>
              <w:bottom w:val="outset" w:sz="6" w:space="0" w:color="auto"/>
              <w:right w:val="outset" w:sz="6" w:space="0" w:color="auto"/>
            </w:tcBorders>
            <w:vAlign w:val="center"/>
            <w:hideMark/>
          </w:tcPr>
          <w:p w:rsidR="0095654E" w:rsidRPr="007968C5" w:rsidRDefault="0095654E" w:rsidP="008F07D7">
            <w:pPr>
              <w:spacing w:before="0" w:beforeAutospacing="0" w:after="0" w:afterAutospacing="0"/>
              <w:jc w:val="both"/>
              <w:rPr>
                <w:rFonts w:ascii="Times New Roman" w:eastAsia="Times New Roman" w:hAnsi="Times New Roman" w:cs="Times New Roman"/>
                <w:b w:val="0"/>
                <w:bCs w:val="0"/>
              </w:rPr>
            </w:pPr>
            <w:r w:rsidRPr="007968C5">
              <w:rPr>
                <w:rFonts w:ascii="Times New Roman" w:eastAsia="Times New Roman" w:hAnsi="Times New Roman" w:cs="Times New Roman"/>
                <w:b w:val="0"/>
                <w:bCs w:val="0"/>
              </w:rPr>
              <w:t> </w:t>
            </w:r>
            <w:r w:rsidR="000F1FF5" w:rsidRPr="007968C5">
              <w:rPr>
                <w:rFonts w:ascii="Times New Roman" w:eastAsia="Times New Roman" w:hAnsi="Times New Roman" w:cs="Times New Roman"/>
                <w:b w:val="0"/>
                <w:bCs w:val="0"/>
              </w:rPr>
              <w:t>Cán bộ, công chức có liên quan</w:t>
            </w:r>
          </w:p>
        </w:tc>
        <w:tc>
          <w:tcPr>
            <w:tcW w:w="1984" w:type="dxa"/>
            <w:tcBorders>
              <w:top w:val="outset" w:sz="6" w:space="0" w:color="auto"/>
              <w:left w:val="outset" w:sz="6" w:space="0" w:color="auto"/>
              <w:bottom w:val="outset" w:sz="6" w:space="0" w:color="auto"/>
              <w:right w:val="outset" w:sz="6" w:space="0" w:color="auto"/>
            </w:tcBorders>
            <w:vAlign w:val="center"/>
            <w:hideMark/>
          </w:tcPr>
          <w:p w:rsidR="0095654E" w:rsidRPr="007968C5" w:rsidRDefault="0095654E" w:rsidP="008F07D7">
            <w:pPr>
              <w:spacing w:before="0" w:beforeAutospacing="0" w:after="0" w:afterAutospacing="0"/>
              <w:jc w:val="both"/>
              <w:rPr>
                <w:rFonts w:ascii="Times New Roman" w:eastAsia="Times New Roman" w:hAnsi="Times New Roman" w:cs="Times New Roman"/>
                <w:b w:val="0"/>
                <w:bCs w:val="0"/>
              </w:rPr>
            </w:pPr>
            <w:r w:rsidRPr="007968C5">
              <w:rPr>
                <w:rFonts w:ascii="Times New Roman" w:eastAsia="Times New Roman" w:hAnsi="Times New Roman" w:cs="Times New Roman"/>
                <w:b w:val="0"/>
                <w:bCs w:val="0"/>
              </w:rPr>
              <w:t>Thường xuyên</w:t>
            </w:r>
          </w:p>
        </w:tc>
      </w:tr>
      <w:tr w:rsidR="0095654E" w:rsidRPr="007968C5" w:rsidTr="007F0D71">
        <w:trPr>
          <w:trHeight w:val="385"/>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95654E" w:rsidRPr="007968C5" w:rsidRDefault="00992FEB" w:rsidP="008F07D7">
            <w:pPr>
              <w:spacing w:before="0" w:beforeAutospacing="0" w:after="0" w:afterAutospacing="0"/>
              <w:rPr>
                <w:rFonts w:ascii="Times New Roman" w:eastAsia="Times New Roman" w:hAnsi="Times New Roman" w:cs="Times New Roman"/>
                <w:b w:val="0"/>
                <w:bCs w:val="0"/>
                <w:lang w:val="en-US"/>
              </w:rPr>
            </w:pPr>
            <w:r w:rsidRPr="007968C5">
              <w:rPr>
                <w:rFonts w:ascii="Times New Roman" w:eastAsia="Times New Roman" w:hAnsi="Times New Roman" w:cs="Times New Roman"/>
                <w:lang w:val="en-US"/>
              </w:rPr>
              <w:t>VI</w:t>
            </w:r>
          </w:p>
        </w:tc>
        <w:tc>
          <w:tcPr>
            <w:tcW w:w="9355" w:type="dxa"/>
            <w:gridSpan w:val="8"/>
            <w:tcBorders>
              <w:top w:val="outset" w:sz="6" w:space="0" w:color="auto"/>
              <w:left w:val="outset" w:sz="6" w:space="0" w:color="auto"/>
              <w:bottom w:val="outset" w:sz="6" w:space="0" w:color="auto"/>
              <w:right w:val="outset" w:sz="6" w:space="0" w:color="auto"/>
            </w:tcBorders>
            <w:vAlign w:val="center"/>
            <w:hideMark/>
          </w:tcPr>
          <w:p w:rsidR="0095654E" w:rsidRPr="007968C5" w:rsidRDefault="0095654E" w:rsidP="008F07D7">
            <w:pPr>
              <w:spacing w:before="0" w:beforeAutospacing="0" w:after="0" w:afterAutospacing="0"/>
              <w:jc w:val="both"/>
              <w:rPr>
                <w:rFonts w:ascii="Times New Roman" w:eastAsia="Times New Roman" w:hAnsi="Times New Roman" w:cs="Times New Roman"/>
                <w:b w:val="0"/>
                <w:bCs w:val="0"/>
              </w:rPr>
            </w:pPr>
            <w:r w:rsidRPr="007968C5">
              <w:rPr>
                <w:rFonts w:ascii="Times New Roman" w:eastAsia="Times New Roman" w:hAnsi="Times New Roman" w:cs="Times New Roman"/>
              </w:rPr>
              <w:t>Kiện toàn hệ thống cán bộ, công chức làm đầu mối kiểm soát TTHC</w:t>
            </w:r>
          </w:p>
        </w:tc>
      </w:tr>
      <w:tr w:rsidR="0095654E" w:rsidRPr="007968C5" w:rsidTr="007051BE">
        <w:trPr>
          <w:trHeight w:val="385"/>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95654E" w:rsidRPr="007968C5" w:rsidRDefault="0095654E" w:rsidP="008F07D7">
            <w:pPr>
              <w:spacing w:before="0" w:beforeAutospacing="0" w:after="0" w:afterAutospacing="0"/>
              <w:rPr>
                <w:rFonts w:ascii="Times New Roman" w:eastAsia="Times New Roman" w:hAnsi="Times New Roman" w:cs="Times New Roman"/>
                <w:b w:val="0"/>
                <w:bCs w:val="0"/>
                <w:lang w:val="en-US"/>
              </w:rPr>
            </w:pPr>
          </w:p>
        </w:tc>
        <w:tc>
          <w:tcPr>
            <w:tcW w:w="3119" w:type="dxa"/>
            <w:tcBorders>
              <w:top w:val="outset" w:sz="6" w:space="0" w:color="auto"/>
              <w:left w:val="outset" w:sz="6" w:space="0" w:color="auto"/>
              <w:bottom w:val="outset" w:sz="6" w:space="0" w:color="auto"/>
              <w:right w:val="outset" w:sz="6" w:space="0" w:color="auto"/>
            </w:tcBorders>
            <w:vAlign w:val="center"/>
            <w:hideMark/>
          </w:tcPr>
          <w:p w:rsidR="0095654E" w:rsidRPr="007968C5" w:rsidRDefault="0095654E" w:rsidP="008F07D7">
            <w:pPr>
              <w:spacing w:before="0" w:beforeAutospacing="0" w:after="0" w:afterAutospacing="0"/>
              <w:jc w:val="both"/>
              <w:rPr>
                <w:rFonts w:ascii="Times New Roman" w:eastAsia="Times New Roman" w:hAnsi="Times New Roman" w:cs="Times New Roman"/>
                <w:b w:val="0"/>
                <w:bCs w:val="0"/>
              </w:rPr>
            </w:pPr>
            <w:r w:rsidRPr="007968C5">
              <w:rPr>
                <w:rFonts w:ascii="Times New Roman" w:eastAsia="Times New Roman" w:hAnsi="Times New Roman" w:cs="Times New Roman"/>
                <w:b w:val="0"/>
                <w:bCs w:val="0"/>
              </w:rPr>
              <w:t xml:space="preserve">Sắp xếp, bố trí cán bộ có năng lực thực hiện nhiệm vụ kiểm soát TTHC hiện nhiệm vụ kiểm soát TTHC </w:t>
            </w:r>
          </w:p>
        </w:tc>
        <w:tc>
          <w:tcPr>
            <w:tcW w:w="1842" w:type="dxa"/>
            <w:gridSpan w:val="2"/>
            <w:tcBorders>
              <w:top w:val="outset" w:sz="6" w:space="0" w:color="auto"/>
              <w:left w:val="outset" w:sz="6" w:space="0" w:color="auto"/>
              <w:bottom w:val="outset" w:sz="6" w:space="0" w:color="auto"/>
              <w:right w:val="outset" w:sz="6" w:space="0" w:color="auto"/>
            </w:tcBorders>
            <w:vAlign w:val="center"/>
            <w:hideMark/>
          </w:tcPr>
          <w:p w:rsidR="0095654E" w:rsidRPr="007968C5" w:rsidRDefault="0095654E" w:rsidP="008F07D7">
            <w:pPr>
              <w:spacing w:before="0" w:beforeAutospacing="0" w:after="0" w:afterAutospacing="0"/>
              <w:jc w:val="both"/>
              <w:rPr>
                <w:rFonts w:ascii="Times New Roman" w:eastAsia="Times New Roman" w:hAnsi="Times New Roman" w:cs="Times New Roman"/>
                <w:b w:val="0"/>
                <w:bCs w:val="0"/>
                <w:lang w:val="en-US"/>
              </w:rPr>
            </w:pPr>
            <w:r w:rsidRPr="007968C5">
              <w:rPr>
                <w:rFonts w:ascii="Times New Roman" w:eastAsia="Times New Roman" w:hAnsi="Times New Roman" w:cs="Times New Roman"/>
                <w:b w:val="0"/>
                <w:bCs w:val="0"/>
              </w:rPr>
              <w:t>UBND cấp</w:t>
            </w:r>
            <w:r w:rsidR="000F1FF5" w:rsidRPr="007968C5">
              <w:rPr>
                <w:rFonts w:ascii="Times New Roman" w:eastAsia="Times New Roman" w:hAnsi="Times New Roman" w:cs="Times New Roman"/>
                <w:b w:val="0"/>
                <w:bCs w:val="0"/>
                <w:lang w:val="en-US"/>
              </w:rPr>
              <w:t xml:space="preserve"> phường</w:t>
            </w:r>
          </w:p>
        </w:tc>
        <w:tc>
          <w:tcPr>
            <w:tcW w:w="1843" w:type="dxa"/>
            <w:gridSpan w:val="3"/>
            <w:tcBorders>
              <w:top w:val="outset" w:sz="6" w:space="0" w:color="auto"/>
              <w:left w:val="outset" w:sz="6" w:space="0" w:color="auto"/>
              <w:bottom w:val="outset" w:sz="6" w:space="0" w:color="auto"/>
              <w:right w:val="outset" w:sz="6" w:space="0" w:color="auto"/>
            </w:tcBorders>
            <w:vAlign w:val="center"/>
            <w:hideMark/>
          </w:tcPr>
          <w:p w:rsidR="0095654E" w:rsidRPr="007968C5" w:rsidRDefault="000F1FF5" w:rsidP="008F07D7">
            <w:pPr>
              <w:spacing w:before="0" w:beforeAutospacing="0" w:after="0" w:afterAutospacing="0"/>
              <w:jc w:val="both"/>
              <w:rPr>
                <w:rFonts w:ascii="Times New Roman" w:eastAsia="Times New Roman" w:hAnsi="Times New Roman" w:cs="Times New Roman"/>
                <w:b w:val="0"/>
                <w:bCs w:val="0"/>
                <w:lang w:val="en-US"/>
              </w:rPr>
            </w:pPr>
            <w:r w:rsidRPr="007968C5">
              <w:rPr>
                <w:rFonts w:ascii="Times New Roman" w:eastAsia="Times New Roman" w:hAnsi="Times New Roman" w:cs="Times New Roman"/>
                <w:b w:val="0"/>
                <w:bCs w:val="0"/>
                <w:lang w:val="en-US"/>
              </w:rPr>
              <w:t>Công chức Tư pháp</w:t>
            </w:r>
          </w:p>
        </w:tc>
        <w:tc>
          <w:tcPr>
            <w:tcW w:w="2551" w:type="dxa"/>
            <w:gridSpan w:val="2"/>
            <w:tcBorders>
              <w:top w:val="outset" w:sz="6" w:space="0" w:color="auto"/>
              <w:left w:val="outset" w:sz="6" w:space="0" w:color="auto"/>
              <w:bottom w:val="outset" w:sz="6" w:space="0" w:color="auto"/>
              <w:right w:val="outset" w:sz="6" w:space="0" w:color="auto"/>
            </w:tcBorders>
            <w:vAlign w:val="center"/>
            <w:hideMark/>
          </w:tcPr>
          <w:p w:rsidR="0095654E" w:rsidRPr="007968C5" w:rsidRDefault="0095654E" w:rsidP="008F07D7">
            <w:pPr>
              <w:spacing w:before="0" w:beforeAutospacing="0" w:after="0" w:afterAutospacing="0"/>
              <w:jc w:val="both"/>
              <w:rPr>
                <w:rFonts w:ascii="Times New Roman" w:eastAsia="Times New Roman" w:hAnsi="Times New Roman" w:cs="Times New Roman"/>
                <w:b w:val="0"/>
                <w:bCs w:val="0"/>
              </w:rPr>
            </w:pPr>
            <w:r w:rsidRPr="007968C5">
              <w:rPr>
                <w:rFonts w:ascii="Times New Roman" w:eastAsia="Times New Roman" w:hAnsi="Times New Roman" w:cs="Times New Roman"/>
                <w:b w:val="0"/>
                <w:bCs w:val="0"/>
              </w:rPr>
              <w:t>Trong năm</w:t>
            </w:r>
          </w:p>
        </w:tc>
      </w:tr>
      <w:tr w:rsidR="0095654E" w:rsidRPr="007968C5" w:rsidTr="007051BE">
        <w:trPr>
          <w:trHeight w:val="314"/>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95654E" w:rsidRPr="007968C5" w:rsidRDefault="00992FEB" w:rsidP="008F07D7">
            <w:pPr>
              <w:spacing w:before="0" w:beforeAutospacing="0" w:after="0" w:afterAutospacing="0"/>
              <w:rPr>
                <w:rFonts w:ascii="Times New Roman" w:eastAsia="Times New Roman" w:hAnsi="Times New Roman" w:cs="Times New Roman"/>
                <w:b w:val="0"/>
                <w:bCs w:val="0"/>
                <w:lang w:val="en-US"/>
              </w:rPr>
            </w:pPr>
            <w:r w:rsidRPr="007968C5">
              <w:rPr>
                <w:rFonts w:ascii="Times New Roman" w:eastAsia="Times New Roman" w:hAnsi="Times New Roman" w:cs="Times New Roman"/>
                <w:lang w:val="en-US"/>
              </w:rPr>
              <w:t>VII</w:t>
            </w:r>
          </w:p>
        </w:tc>
        <w:tc>
          <w:tcPr>
            <w:tcW w:w="3119" w:type="dxa"/>
            <w:tcBorders>
              <w:top w:val="outset" w:sz="6" w:space="0" w:color="auto"/>
              <w:left w:val="outset" w:sz="6" w:space="0" w:color="auto"/>
              <w:bottom w:val="outset" w:sz="6" w:space="0" w:color="auto"/>
              <w:right w:val="outset" w:sz="6" w:space="0" w:color="auto"/>
            </w:tcBorders>
            <w:vAlign w:val="center"/>
            <w:hideMark/>
          </w:tcPr>
          <w:p w:rsidR="0095654E" w:rsidRPr="007968C5" w:rsidRDefault="0095654E" w:rsidP="008F07D7">
            <w:pPr>
              <w:spacing w:before="0" w:beforeAutospacing="0" w:after="0" w:afterAutospacing="0"/>
              <w:jc w:val="both"/>
              <w:rPr>
                <w:rFonts w:ascii="Times New Roman" w:eastAsia="Times New Roman" w:hAnsi="Times New Roman" w:cs="Times New Roman"/>
                <w:b w:val="0"/>
                <w:bCs w:val="0"/>
              </w:rPr>
            </w:pPr>
            <w:r w:rsidRPr="007968C5">
              <w:rPr>
                <w:rFonts w:ascii="Times New Roman" w:eastAsia="Times New Roman" w:hAnsi="Times New Roman" w:cs="Times New Roman"/>
              </w:rPr>
              <w:t xml:space="preserve">Tổ chức tập huấn, hội </w:t>
            </w:r>
            <w:r w:rsidRPr="007968C5">
              <w:rPr>
                <w:rFonts w:ascii="Times New Roman" w:eastAsia="Times New Roman" w:hAnsi="Times New Roman" w:cs="Times New Roman"/>
              </w:rPr>
              <w:lastRenderedPageBreak/>
              <w:t>thảo</w:t>
            </w:r>
          </w:p>
        </w:tc>
        <w:tc>
          <w:tcPr>
            <w:tcW w:w="1842" w:type="dxa"/>
            <w:gridSpan w:val="2"/>
            <w:tcBorders>
              <w:top w:val="outset" w:sz="6" w:space="0" w:color="auto"/>
              <w:left w:val="outset" w:sz="6" w:space="0" w:color="auto"/>
              <w:bottom w:val="outset" w:sz="6" w:space="0" w:color="auto"/>
              <w:right w:val="outset" w:sz="6" w:space="0" w:color="auto"/>
            </w:tcBorders>
            <w:vAlign w:val="center"/>
            <w:hideMark/>
          </w:tcPr>
          <w:p w:rsidR="0095654E" w:rsidRPr="007968C5" w:rsidRDefault="0095654E" w:rsidP="008F07D7">
            <w:pPr>
              <w:spacing w:before="0" w:beforeAutospacing="0" w:after="0" w:afterAutospacing="0"/>
              <w:jc w:val="both"/>
              <w:rPr>
                <w:rFonts w:ascii="Times New Roman" w:eastAsia="Times New Roman" w:hAnsi="Times New Roman" w:cs="Times New Roman"/>
                <w:b w:val="0"/>
                <w:bCs w:val="0"/>
              </w:rPr>
            </w:pPr>
            <w:r w:rsidRPr="007968C5">
              <w:rPr>
                <w:rFonts w:ascii="Times New Roman" w:eastAsia="Times New Roman" w:hAnsi="Times New Roman" w:cs="Times New Roman"/>
                <w:b w:val="0"/>
                <w:bCs w:val="0"/>
              </w:rPr>
              <w:lastRenderedPageBreak/>
              <w:t> </w:t>
            </w:r>
          </w:p>
        </w:tc>
        <w:tc>
          <w:tcPr>
            <w:tcW w:w="1843" w:type="dxa"/>
            <w:gridSpan w:val="3"/>
            <w:tcBorders>
              <w:top w:val="outset" w:sz="6" w:space="0" w:color="auto"/>
              <w:left w:val="outset" w:sz="6" w:space="0" w:color="auto"/>
              <w:bottom w:val="outset" w:sz="6" w:space="0" w:color="auto"/>
              <w:right w:val="outset" w:sz="6" w:space="0" w:color="auto"/>
            </w:tcBorders>
            <w:vAlign w:val="center"/>
            <w:hideMark/>
          </w:tcPr>
          <w:p w:rsidR="0095654E" w:rsidRPr="007968C5" w:rsidRDefault="0095654E" w:rsidP="008F07D7">
            <w:pPr>
              <w:spacing w:before="0" w:beforeAutospacing="0" w:after="0" w:afterAutospacing="0"/>
              <w:jc w:val="both"/>
              <w:rPr>
                <w:rFonts w:ascii="Times New Roman" w:eastAsia="Times New Roman" w:hAnsi="Times New Roman" w:cs="Times New Roman"/>
                <w:b w:val="0"/>
                <w:bCs w:val="0"/>
              </w:rPr>
            </w:pPr>
            <w:r w:rsidRPr="007968C5">
              <w:rPr>
                <w:rFonts w:ascii="Times New Roman" w:eastAsia="Times New Roman" w:hAnsi="Times New Roman" w:cs="Times New Roman"/>
                <w:b w:val="0"/>
                <w:bCs w:val="0"/>
              </w:rPr>
              <w:t> </w:t>
            </w:r>
          </w:p>
        </w:tc>
        <w:tc>
          <w:tcPr>
            <w:tcW w:w="2551" w:type="dxa"/>
            <w:gridSpan w:val="2"/>
            <w:tcBorders>
              <w:top w:val="outset" w:sz="6" w:space="0" w:color="auto"/>
              <w:left w:val="outset" w:sz="6" w:space="0" w:color="auto"/>
              <w:bottom w:val="outset" w:sz="6" w:space="0" w:color="auto"/>
              <w:right w:val="outset" w:sz="6" w:space="0" w:color="auto"/>
            </w:tcBorders>
            <w:vAlign w:val="center"/>
            <w:hideMark/>
          </w:tcPr>
          <w:p w:rsidR="0095654E" w:rsidRPr="007968C5" w:rsidRDefault="0095654E" w:rsidP="008F07D7">
            <w:pPr>
              <w:spacing w:before="0" w:beforeAutospacing="0" w:after="0" w:afterAutospacing="0"/>
              <w:jc w:val="both"/>
              <w:rPr>
                <w:rFonts w:ascii="Times New Roman" w:eastAsia="Times New Roman" w:hAnsi="Times New Roman" w:cs="Times New Roman"/>
                <w:b w:val="0"/>
                <w:bCs w:val="0"/>
              </w:rPr>
            </w:pPr>
            <w:r w:rsidRPr="007968C5">
              <w:rPr>
                <w:rFonts w:ascii="Times New Roman" w:eastAsia="Times New Roman" w:hAnsi="Times New Roman" w:cs="Times New Roman"/>
                <w:b w:val="0"/>
                <w:bCs w:val="0"/>
              </w:rPr>
              <w:t> </w:t>
            </w:r>
          </w:p>
        </w:tc>
      </w:tr>
      <w:tr w:rsidR="0095654E" w:rsidRPr="007968C5" w:rsidTr="007051BE">
        <w:trPr>
          <w:trHeight w:val="385"/>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95654E" w:rsidRPr="007968C5" w:rsidRDefault="0095654E" w:rsidP="008F07D7">
            <w:pPr>
              <w:spacing w:before="0" w:beforeAutospacing="0" w:after="0" w:afterAutospacing="0"/>
              <w:rPr>
                <w:rFonts w:ascii="Times New Roman" w:eastAsia="Times New Roman" w:hAnsi="Times New Roman" w:cs="Times New Roman"/>
                <w:b w:val="0"/>
                <w:bCs w:val="0"/>
              </w:rPr>
            </w:pPr>
          </w:p>
        </w:tc>
        <w:tc>
          <w:tcPr>
            <w:tcW w:w="3119" w:type="dxa"/>
            <w:tcBorders>
              <w:top w:val="outset" w:sz="6" w:space="0" w:color="auto"/>
              <w:left w:val="outset" w:sz="6" w:space="0" w:color="auto"/>
              <w:bottom w:val="outset" w:sz="6" w:space="0" w:color="auto"/>
              <w:right w:val="outset" w:sz="6" w:space="0" w:color="auto"/>
            </w:tcBorders>
            <w:vAlign w:val="center"/>
            <w:hideMark/>
          </w:tcPr>
          <w:p w:rsidR="0095654E" w:rsidRPr="007968C5" w:rsidRDefault="0095654E" w:rsidP="008F07D7">
            <w:pPr>
              <w:spacing w:before="0" w:beforeAutospacing="0" w:after="0" w:afterAutospacing="0"/>
              <w:jc w:val="both"/>
              <w:rPr>
                <w:rFonts w:ascii="Times New Roman" w:eastAsia="Times New Roman" w:hAnsi="Times New Roman" w:cs="Times New Roman"/>
                <w:b w:val="0"/>
                <w:bCs w:val="0"/>
              </w:rPr>
            </w:pPr>
            <w:r w:rsidRPr="007968C5">
              <w:rPr>
                <w:rFonts w:ascii="Times New Roman" w:eastAsia="Times New Roman" w:hAnsi="Times New Roman" w:cs="Times New Roman"/>
                <w:b w:val="0"/>
                <w:bCs w:val="0"/>
              </w:rPr>
              <w:t>Tổ chức hội nghị tập huấn n</w:t>
            </w:r>
            <w:r w:rsidR="000F1FF5" w:rsidRPr="007968C5">
              <w:rPr>
                <w:rFonts w:ascii="Times New Roman" w:eastAsia="Times New Roman" w:hAnsi="Times New Roman" w:cs="Times New Roman"/>
                <w:b w:val="0"/>
                <w:bCs w:val="0"/>
              </w:rPr>
              <w:t>ghiệp vụ kiểm soát TTHC cho cán bộ, công chức</w:t>
            </w:r>
          </w:p>
        </w:tc>
        <w:tc>
          <w:tcPr>
            <w:tcW w:w="1842" w:type="dxa"/>
            <w:gridSpan w:val="2"/>
            <w:tcBorders>
              <w:top w:val="outset" w:sz="6" w:space="0" w:color="auto"/>
              <w:left w:val="outset" w:sz="6" w:space="0" w:color="auto"/>
              <w:bottom w:val="outset" w:sz="6" w:space="0" w:color="auto"/>
              <w:right w:val="outset" w:sz="6" w:space="0" w:color="auto"/>
            </w:tcBorders>
            <w:vAlign w:val="center"/>
            <w:hideMark/>
          </w:tcPr>
          <w:p w:rsidR="0095654E" w:rsidRPr="007968C5" w:rsidRDefault="0095654E" w:rsidP="008F07D7">
            <w:pPr>
              <w:spacing w:before="0" w:beforeAutospacing="0" w:after="0" w:afterAutospacing="0"/>
              <w:jc w:val="both"/>
              <w:rPr>
                <w:rFonts w:ascii="Times New Roman" w:eastAsia="Times New Roman" w:hAnsi="Times New Roman" w:cs="Times New Roman"/>
                <w:b w:val="0"/>
                <w:bCs w:val="0"/>
                <w:lang w:val="en-US"/>
              </w:rPr>
            </w:pPr>
            <w:r w:rsidRPr="007968C5">
              <w:rPr>
                <w:rFonts w:ascii="Times New Roman" w:eastAsia="Times New Roman" w:hAnsi="Times New Roman" w:cs="Times New Roman"/>
                <w:b w:val="0"/>
                <w:bCs w:val="0"/>
              </w:rPr>
              <w:t xml:space="preserve">UBND </w:t>
            </w:r>
            <w:r w:rsidR="000F1FF5" w:rsidRPr="007968C5">
              <w:rPr>
                <w:rFonts w:ascii="Times New Roman" w:eastAsia="Times New Roman" w:hAnsi="Times New Roman" w:cs="Times New Roman"/>
                <w:b w:val="0"/>
                <w:bCs w:val="0"/>
                <w:lang w:val="en-US"/>
              </w:rPr>
              <w:t>phường</w:t>
            </w:r>
          </w:p>
        </w:tc>
        <w:tc>
          <w:tcPr>
            <w:tcW w:w="1843" w:type="dxa"/>
            <w:gridSpan w:val="3"/>
            <w:tcBorders>
              <w:top w:val="outset" w:sz="6" w:space="0" w:color="auto"/>
              <w:left w:val="outset" w:sz="6" w:space="0" w:color="auto"/>
              <w:bottom w:val="outset" w:sz="6" w:space="0" w:color="auto"/>
              <w:right w:val="outset" w:sz="6" w:space="0" w:color="auto"/>
            </w:tcBorders>
            <w:vAlign w:val="center"/>
            <w:hideMark/>
          </w:tcPr>
          <w:p w:rsidR="0095654E" w:rsidRPr="007968C5" w:rsidRDefault="008E09AF" w:rsidP="008F07D7">
            <w:pPr>
              <w:spacing w:before="0" w:beforeAutospacing="0" w:after="0" w:afterAutospacing="0"/>
              <w:jc w:val="both"/>
              <w:rPr>
                <w:rFonts w:ascii="Times New Roman" w:eastAsia="Times New Roman" w:hAnsi="Times New Roman" w:cs="Times New Roman"/>
                <w:b w:val="0"/>
                <w:bCs w:val="0"/>
              </w:rPr>
            </w:pPr>
            <w:r w:rsidRPr="007968C5">
              <w:rPr>
                <w:rFonts w:ascii="Times New Roman" w:eastAsia="Times New Roman" w:hAnsi="Times New Roman" w:cs="Times New Roman"/>
                <w:b w:val="0"/>
                <w:bCs w:val="0"/>
                <w:lang w:val="en-US"/>
              </w:rPr>
              <w:t>Công chức Tư pháp</w:t>
            </w:r>
          </w:p>
        </w:tc>
        <w:tc>
          <w:tcPr>
            <w:tcW w:w="2551" w:type="dxa"/>
            <w:gridSpan w:val="2"/>
            <w:tcBorders>
              <w:top w:val="outset" w:sz="6" w:space="0" w:color="auto"/>
              <w:left w:val="outset" w:sz="6" w:space="0" w:color="auto"/>
              <w:bottom w:val="outset" w:sz="6" w:space="0" w:color="auto"/>
              <w:right w:val="outset" w:sz="6" w:space="0" w:color="auto"/>
            </w:tcBorders>
            <w:vAlign w:val="center"/>
            <w:hideMark/>
          </w:tcPr>
          <w:p w:rsidR="0095654E" w:rsidRPr="007968C5" w:rsidRDefault="007051BE" w:rsidP="008F07D7">
            <w:pPr>
              <w:spacing w:before="0" w:beforeAutospacing="0" w:after="0" w:afterAutospacing="0"/>
              <w:jc w:val="both"/>
              <w:rPr>
                <w:rFonts w:ascii="Times New Roman" w:eastAsia="Times New Roman" w:hAnsi="Times New Roman" w:cs="Times New Roman"/>
                <w:b w:val="0"/>
                <w:bCs w:val="0"/>
              </w:rPr>
            </w:pPr>
            <w:r>
              <w:rPr>
                <w:rFonts w:ascii="Times New Roman" w:eastAsia="Times New Roman" w:hAnsi="Times New Roman" w:cs="Times New Roman"/>
                <w:b w:val="0"/>
                <w:bCs w:val="0"/>
                <w:lang w:val="en-US"/>
              </w:rPr>
              <w:t xml:space="preserve"> Tháng 12/2017</w:t>
            </w:r>
          </w:p>
          <w:p w:rsidR="0095654E" w:rsidRPr="007968C5" w:rsidRDefault="0095654E" w:rsidP="008F07D7">
            <w:pPr>
              <w:spacing w:before="0" w:beforeAutospacing="0" w:after="0" w:afterAutospacing="0"/>
              <w:jc w:val="both"/>
              <w:rPr>
                <w:rFonts w:ascii="Times New Roman" w:eastAsia="Times New Roman" w:hAnsi="Times New Roman" w:cs="Times New Roman"/>
                <w:b w:val="0"/>
                <w:bCs w:val="0"/>
              </w:rPr>
            </w:pPr>
            <w:r w:rsidRPr="007968C5">
              <w:rPr>
                <w:rFonts w:ascii="Times New Roman" w:eastAsia="Times New Roman" w:hAnsi="Times New Roman" w:cs="Times New Roman"/>
                <w:b w:val="0"/>
                <w:bCs w:val="0"/>
              </w:rPr>
              <w:t> </w:t>
            </w:r>
          </w:p>
        </w:tc>
      </w:tr>
      <w:tr w:rsidR="0095654E" w:rsidRPr="007968C5" w:rsidTr="007051BE">
        <w:trPr>
          <w:trHeight w:val="385"/>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95654E" w:rsidRPr="007968C5" w:rsidRDefault="00992FEB" w:rsidP="008F07D7">
            <w:pPr>
              <w:spacing w:before="0" w:beforeAutospacing="0" w:after="0" w:afterAutospacing="0"/>
              <w:rPr>
                <w:rFonts w:ascii="Times New Roman" w:eastAsia="Times New Roman" w:hAnsi="Times New Roman" w:cs="Times New Roman"/>
                <w:b w:val="0"/>
                <w:bCs w:val="0"/>
                <w:lang w:val="en-US"/>
              </w:rPr>
            </w:pPr>
            <w:r w:rsidRPr="007968C5">
              <w:rPr>
                <w:rFonts w:ascii="Times New Roman" w:eastAsia="Times New Roman" w:hAnsi="Times New Roman" w:cs="Times New Roman"/>
                <w:lang w:val="en-US"/>
              </w:rPr>
              <w:t>VIII</w:t>
            </w:r>
          </w:p>
        </w:tc>
        <w:tc>
          <w:tcPr>
            <w:tcW w:w="3119" w:type="dxa"/>
            <w:tcBorders>
              <w:top w:val="outset" w:sz="6" w:space="0" w:color="auto"/>
              <w:left w:val="outset" w:sz="6" w:space="0" w:color="auto"/>
              <w:bottom w:val="outset" w:sz="6" w:space="0" w:color="auto"/>
              <w:right w:val="outset" w:sz="6" w:space="0" w:color="auto"/>
            </w:tcBorders>
            <w:vAlign w:val="center"/>
            <w:hideMark/>
          </w:tcPr>
          <w:p w:rsidR="0095654E" w:rsidRPr="007968C5" w:rsidRDefault="0095654E" w:rsidP="008F07D7">
            <w:pPr>
              <w:spacing w:before="0" w:beforeAutospacing="0" w:after="0" w:afterAutospacing="0"/>
              <w:jc w:val="both"/>
              <w:rPr>
                <w:rFonts w:ascii="Times New Roman" w:eastAsia="Times New Roman" w:hAnsi="Times New Roman" w:cs="Times New Roman"/>
                <w:b w:val="0"/>
                <w:bCs w:val="0"/>
              </w:rPr>
            </w:pPr>
            <w:r w:rsidRPr="007968C5">
              <w:rPr>
                <w:rFonts w:ascii="Times New Roman" w:eastAsia="Times New Roman" w:hAnsi="Times New Roman" w:cs="Times New Roman"/>
              </w:rPr>
              <w:t>Chế độ thông tin, báo cáo</w:t>
            </w:r>
          </w:p>
        </w:tc>
        <w:tc>
          <w:tcPr>
            <w:tcW w:w="1842" w:type="dxa"/>
            <w:gridSpan w:val="2"/>
            <w:tcBorders>
              <w:top w:val="outset" w:sz="6" w:space="0" w:color="auto"/>
              <w:left w:val="outset" w:sz="6" w:space="0" w:color="auto"/>
              <w:bottom w:val="outset" w:sz="6" w:space="0" w:color="auto"/>
              <w:right w:val="outset" w:sz="6" w:space="0" w:color="auto"/>
            </w:tcBorders>
            <w:vAlign w:val="center"/>
            <w:hideMark/>
          </w:tcPr>
          <w:p w:rsidR="0095654E" w:rsidRPr="007968C5" w:rsidRDefault="0095654E" w:rsidP="008F07D7">
            <w:pPr>
              <w:spacing w:before="0" w:beforeAutospacing="0" w:after="0" w:afterAutospacing="0"/>
              <w:jc w:val="both"/>
              <w:rPr>
                <w:rFonts w:ascii="Times New Roman" w:eastAsia="Times New Roman" w:hAnsi="Times New Roman" w:cs="Times New Roman"/>
                <w:b w:val="0"/>
                <w:bCs w:val="0"/>
              </w:rPr>
            </w:pPr>
            <w:r w:rsidRPr="007968C5">
              <w:rPr>
                <w:rFonts w:ascii="Times New Roman" w:eastAsia="Times New Roman" w:hAnsi="Times New Roman" w:cs="Times New Roman"/>
                <w:b w:val="0"/>
                <w:bCs w:val="0"/>
              </w:rPr>
              <w:t> </w:t>
            </w:r>
          </w:p>
        </w:tc>
        <w:tc>
          <w:tcPr>
            <w:tcW w:w="1843" w:type="dxa"/>
            <w:gridSpan w:val="3"/>
            <w:tcBorders>
              <w:top w:val="outset" w:sz="6" w:space="0" w:color="auto"/>
              <w:left w:val="outset" w:sz="6" w:space="0" w:color="auto"/>
              <w:bottom w:val="outset" w:sz="6" w:space="0" w:color="auto"/>
              <w:right w:val="outset" w:sz="6" w:space="0" w:color="auto"/>
            </w:tcBorders>
            <w:vAlign w:val="center"/>
            <w:hideMark/>
          </w:tcPr>
          <w:p w:rsidR="0095654E" w:rsidRPr="007968C5" w:rsidRDefault="0095654E" w:rsidP="008F07D7">
            <w:pPr>
              <w:spacing w:before="0" w:beforeAutospacing="0" w:after="0" w:afterAutospacing="0"/>
              <w:jc w:val="both"/>
              <w:rPr>
                <w:rFonts w:ascii="Times New Roman" w:eastAsia="Times New Roman" w:hAnsi="Times New Roman" w:cs="Times New Roman"/>
                <w:b w:val="0"/>
                <w:bCs w:val="0"/>
              </w:rPr>
            </w:pPr>
            <w:r w:rsidRPr="007968C5">
              <w:rPr>
                <w:rFonts w:ascii="Times New Roman" w:eastAsia="Times New Roman" w:hAnsi="Times New Roman" w:cs="Times New Roman"/>
                <w:b w:val="0"/>
                <w:bCs w:val="0"/>
              </w:rPr>
              <w:t> </w:t>
            </w:r>
          </w:p>
        </w:tc>
        <w:tc>
          <w:tcPr>
            <w:tcW w:w="2551" w:type="dxa"/>
            <w:gridSpan w:val="2"/>
            <w:tcBorders>
              <w:top w:val="outset" w:sz="6" w:space="0" w:color="auto"/>
              <w:left w:val="outset" w:sz="6" w:space="0" w:color="auto"/>
              <w:bottom w:val="outset" w:sz="6" w:space="0" w:color="auto"/>
              <w:right w:val="outset" w:sz="6" w:space="0" w:color="auto"/>
            </w:tcBorders>
            <w:vAlign w:val="center"/>
            <w:hideMark/>
          </w:tcPr>
          <w:p w:rsidR="0095654E" w:rsidRPr="007968C5" w:rsidRDefault="0095654E" w:rsidP="008F07D7">
            <w:pPr>
              <w:spacing w:before="0" w:beforeAutospacing="0" w:after="0" w:afterAutospacing="0"/>
              <w:jc w:val="both"/>
              <w:rPr>
                <w:rFonts w:ascii="Times New Roman" w:eastAsia="Times New Roman" w:hAnsi="Times New Roman" w:cs="Times New Roman"/>
                <w:b w:val="0"/>
                <w:bCs w:val="0"/>
              </w:rPr>
            </w:pPr>
            <w:r w:rsidRPr="007968C5">
              <w:rPr>
                <w:rFonts w:ascii="Times New Roman" w:eastAsia="Times New Roman" w:hAnsi="Times New Roman" w:cs="Times New Roman"/>
                <w:b w:val="0"/>
                <w:bCs w:val="0"/>
              </w:rPr>
              <w:t> </w:t>
            </w:r>
          </w:p>
        </w:tc>
      </w:tr>
      <w:tr w:rsidR="0095654E" w:rsidRPr="007968C5" w:rsidTr="007051BE">
        <w:trPr>
          <w:trHeight w:val="385"/>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95654E" w:rsidRPr="007968C5" w:rsidRDefault="0095654E" w:rsidP="008F07D7">
            <w:pPr>
              <w:spacing w:before="0" w:beforeAutospacing="0" w:after="0" w:afterAutospacing="0"/>
              <w:rPr>
                <w:rFonts w:ascii="Times New Roman" w:eastAsia="Times New Roman" w:hAnsi="Times New Roman" w:cs="Times New Roman"/>
                <w:b w:val="0"/>
                <w:bCs w:val="0"/>
              </w:rPr>
            </w:pPr>
            <w:r w:rsidRPr="007968C5">
              <w:rPr>
                <w:rFonts w:ascii="Times New Roman" w:eastAsia="Times New Roman" w:hAnsi="Times New Roman" w:cs="Times New Roman"/>
                <w:b w:val="0"/>
                <w:bCs w:val="0"/>
              </w:rPr>
              <w:t>1</w:t>
            </w:r>
          </w:p>
        </w:tc>
        <w:tc>
          <w:tcPr>
            <w:tcW w:w="3119" w:type="dxa"/>
            <w:tcBorders>
              <w:top w:val="outset" w:sz="6" w:space="0" w:color="auto"/>
              <w:left w:val="outset" w:sz="6" w:space="0" w:color="auto"/>
              <w:bottom w:val="outset" w:sz="6" w:space="0" w:color="auto"/>
              <w:right w:val="outset" w:sz="6" w:space="0" w:color="auto"/>
            </w:tcBorders>
            <w:vAlign w:val="center"/>
            <w:hideMark/>
          </w:tcPr>
          <w:p w:rsidR="0095654E" w:rsidRPr="007968C5" w:rsidRDefault="0095654E" w:rsidP="008F07D7">
            <w:pPr>
              <w:spacing w:before="0" w:beforeAutospacing="0" w:after="0" w:afterAutospacing="0"/>
              <w:jc w:val="both"/>
              <w:rPr>
                <w:rFonts w:ascii="Times New Roman" w:eastAsia="Times New Roman" w:hAnsi="Times New Roman" w:cs="Times New Roman"/>
                <w:b w:val="0"/>
                <w:bCs w:val="0"/>
              </w:rPr>
            </w:pPr>
            <w:r w:rsidRPr="007968C5">
              <w:rPr>
                <w:rFonts w:ascii="Times New Roman" w:eastAsia="Times New Roman" w:hAnsi="Times New Roman" w:cs="Times New Roman"/>
                <w:b w:val="0"/>
                <w:bCs w:val="0"/>
              </w:rPr>
              <w:t>Báo cáo tình hình, kết quả hoạt động kiểm soát TTHC. Nhập liệu báo cáo điện tử theo quy định.</w:t>
            </w:r>
          </w:p>
        </w:tc>
        <w:tc>
          <w:tcPr>
            <w:tcW w:w="1842" w:type="dxa"/>
            <w:gridSpan w:val="2"/>
            <w:tcBorders>
              <w:top w:val="outset" w:sz="6" w:space="0" w:color="auto"/>
              <w:left w:val="outset" w:sz="6" w:space="0" w:color="auto"/>
              <w:bottom w:val="outset" w:sz="6" w:space="0" w:color="auto"/>
              <w:right w:val="outset" w:sz="6" w:space="0" w:color="auto"/>
            </w:tcBorders>
            <w:vAlign w:val="center"/>
            <w:hideMark/>
          </w:tcPr>
          <w:p w:rsidR="0095654E" w:rsidRPr="007968C5" w:rsidRDefault="00F4339F" w:rsidP="008F07D7">
            <w:pPr>
              <w:spacing w:before="0" w:beforeAutospacing="0" w:after="0" w:afterAutospacing="0"/>
              <w:jc w:val="both"/>
              <w:rPr>
                <w:rFonts w:ascii="Times New Roman" w:eastAsia="Times New Roman" w:hAnsi="Times New Roman" w:cs="Times New Roman"/>
                <w:b w:val="0"/>
                <w:bCs w:val="0"/>
              </w:rPr>
            </w:pPr>
            <w:r w:rsidRPr="007968C5">
              <w:rPr>
                <w:rFonts w:ascii="Times New Roman" w:eastAsia="Times New Roman" w:hAnsi="Times New Roman" w:cs="Times New Roman"/>
                <w:b w:val="0"/>
                <w:bCs w:val="0"/>
                <w:lang w:val="en-US"/>
              </w:rPr>
              <w:t>UBND phường Hương Hồ</w:t>
            </w:r>
          </w:p>
        </w:tc>
        <w:tc>
          <w:tcPr>
            <w:tcW w:w="1843" w:type="dxa"/>
            <w:gridSpan w:val="3"/>
            <w:tcBorders>
              <w:top w:val="outset" w:sz="6" w:space="0" w:color="auto"/>
              <w:left w:val="outset" w:sz="6" w:space="0" w:color="auto"/>
              <w:bottom w:val="outset" w:sz="6" w:space="0" w:color="auto"/>
              <w:right w:val="outset" w:sz="6" w:space="0" w:color="auto"/>
            </w:tcBorders>
            <w:vAlign w:val="center"/>
            <w:hideMark/>
          </w:tcPr>
          <w:p w:rsidR="0095654E" w:rsidRPr="007968C5" w:rsidRDefault="00F4339F" w:rsidP="008F07D7">
            <w:pPr>
              <w:spacing w:before="0" w:beforeAutospacing="0" w:after="0" w:afterAutospacing="0"/>
              <w:jc w:val="both"/>
              <w:rPr>
                <w:rFonts w:ascii="Times New Roman" w:eastAsia="Times New Roman" w:hAnsi="Times New Roman" w:cs="Times New Roman"/>
                <w:b w:val="0"/>
                <w:bCs w:val="0"/>
              </w:rPr>
            </w:pPr>
            <w:r w:rsidRPr="007968C5">
              <w:rPr>
                <w:rFonts w:ascii="Times New Roman" w:eastAsia="Times New Roman" w:hAnsi="Times New Roman" w:cs="Times New Roman"/>
                <w:b w:val="0"/>
                <w:bCs w:val="0"/>
              </w:rPr>
              <w:t>Cán bộ, công chức chuyên môn</w:t>
            </w:r>
          </w:p>
        </w:tc>
        <w:tc>
          <w:tcPr>
            <w:tcW w:w="2551" w:type="dxa"/>
            <w:gridSpan w:val="2"/>
            <w:tcBorders>
              <w:top w:val="outset" w:sz="6" w:space="0" w:color="auto"/>
              <w:left w:val="outset" w:sz="6" w:space="0" w:color="auto"/>
              <w:bottom w:val="outset" w:sz="6" w:space="0" w:color="auto"/>
              <w:right w:val="outset" w:sz="6" w:space="0" w:color="auto"/>
            </w:tcBorders>
            <w:vAlign w:val="center"/>
            <w:hideMark/>
          </w:tcPr>
          <w:p w:rsidR="0095654E" w:rsidRPr="007968C5" w:rsidRDefault="0095654E" w:rsidP="008F07D7">
            <w:pPr>
              <w:spacing w:before="0" w:beforeAutospacing="0" w:after="0" w:afterAutospacing="0"/>
              <w:jc w:val="both"/>
              <w:rPr>
                <w:rFonts w:ascii="Times New Roman" w:eastAsia="Times New Roman" w:hAnsi="Times New Roman" w:cs="Times New Roman"/>
                <w:b w:val="0"/>
                <w:bCs w:val="0"/>
              </w:rPr>
            </w:pPr>
            <w:r w:rsidRPr="007968C5">
              <w:rPr>
                <w:rFonts w:ascii="Times New Roman" w:eastAsia="Times New Roman" w:hAnsi="Times New Roman" w:cs="Times New Roman"/>
                <w:b w:val="0"/>
                <w:bCs w:val="0"/>
              </w:rPr>
              <w:t>Định kỳ 6 tháng, 1 năm hoặc đột xuất theo yêu cầu</w:t>
            </w:r>
          </w:p>
        </w:tc>
      </w:tr>
    </w:tbl>
    <w:p w:rsidR="00030F2C" w:rsidRPr="007968C5" w:rsidRDefault="00030F2C" w:rsidP="008F07D7">
      <w:pPr>
        <w:pStyle w:val="NormalWeb"/>
        <w:spacing w:before="120" w:beforeAutospacing="0" w:after="120" w:afterAutospacing="0"/>
        <w:ind w:firstLine="567"/>
        <w:jc w:val="both"/>
        <w:rPr>
          <w:rStyle w:val="Strong"/>
          <w:b/>
          <w:sz w:val="28"/>
          <w:szCs w:val="28"/>
        </w:rPr>
      </w:pPr>
      <w:r w:rsidRPr="007968C5">
        <w:rPr>
          <w:rStyle w:val="Strong"/>
          <w:b/>
          <w:sz w:val="28"/>
          <w:szCs w:val="28"/>
        </w:rPr>
        <w:t>III. TỔ CHỨC THỰC HIỆN</w:t>
      </w:r>
    </w:p>
    <w:p w:rsidR="00030F2C" w:rsidRPr="007968C5" w:rsidRDefault="00030F2C" w:rsidP="008F07D7">
      <w:pPr>
        <w:shd w:val="clear" w:color="auto" w:fill="FDFBFC"/>
        <w:spacing w:before="120" w:beforeAutospacing="0" w:after="120" w:afterAutospacing="0"/>
        <w:ind w:firstLine="567"/>
        <w:jc w:val="both"/>
        <w:rPr>
          <w:rFonts w:ascii="Times New Roman" w:hAnsi="Times New Roman" w:cs="Times New Roman"/>
          <w:b w:val="0"/>
          <w:color w:val="000000"/>
        </w:rPr>
      </w:pPr>
      <w:r w:rsidRPr="007968C5">
        <w:rPr>
          <w:rFonts w:ascii="Times New Roman" w:hAnsi="Times New Roman" w:cs="Times New Roman"/>
          <w:b w:val="0"/>
          <w:color w:val="000000"/>
        </w:rPr>
        <w:t xml:space="preserve">1. Văn phòng UBND </w:t>
      </w:r>
      <w:r w:rsidR="008F07D7" w:rsidRPr="007968C5">
        <w:rPr>
          <w:rFonts w:ascii="Times New Roman" w:hAnsi="Times New Roman" w:cs="Times New Roman"/>
          <w:b w:val="0"/>
          <w:color w:val="000000"/>
        </w:rPr>
        <w:t>phường</w:t>
      </w:r>
      <w:r w:rsidRPr="007968C5">
        <w:rPr>
          <w:rFonts w:ascii="Times New Roman" w:hAnsi="Times New Roman" w:cs="Times New Roman"/>
          <w:b w:val="0"/>
          <w:color w:val="000000"/>
        </w:rPr>
        <w:t>:</w:t>
      </w:r>
    </w:p>
    <w:p w:rsidR="00030F2C" w:rsidRPr="007968C5" w:rsidRDefault="00030F2C" w:rsidP="008F07D7">
      <w:pPr>
        <w:shd w:val="clear" w:color="auto" w:fill="FDFBFC"/>
        <w:spacing w:before="120" w:beforeAutospacing="0" w:after="120" w:afterAutospacing="0"/>
        <w:ind w:firstLine="567"/>
        <w:jc w:val="both"/>
        <w:rPr>
          <w:rFonts w:ascii="Times New Roman" w:hAnsi="Times New Roman" w:cs="Times New Roman"/>
          <w:b w:val="0"/>
          <w:color w:val="000000"/>
        </w:rPr>
      </w:pPr>
      <w:r w:rsidRPr="007968C5">
        <w:rPr>
          <w:rFonts w:ascii="Times New Roman" w:hAnsi="Times New Roman" w:cs="Times New Roman"/>
          <w:b w:val="0"/>
          <w:color w:val="000000"/>
        </w:rPr>
        <w:t>- Xây dựng kế hoạch bổ sung, tham mưu bố trí, kiện toàn Bộ phận tiếp nhận và trả kết quả của xã đúng quy định; đảm bảo cơ sở, vật chất, trang thiết bị đáp ứng yêu cầu thực hiện cơ chế "một cửa"; niêm yết công khai các quy trình thực hiện các TTHC thuộc thẩm quyền;</w:t>
      </w:r>
    </w:p>
    <w:p w:rsidR="00030F2C" w:rsidRPr="007968C5" w:rsidRDefault="00030F2C" w:rsidP="008F07D7">
      <w:pPr>
        <w:shd w:val="clear" w:color="auto" w:fill="FDFBFC"/>
        <w:spacing w:before="120" w:beforeAutospacing="0" w:after="120" w:afterAutospacing="0"/>
        <w:ind w:firstLine="567"/>
        <w:jc w:val="both"/>
        <w:rPr>
          <w:rFonts w:ascii="Times New Roman" w:hAnsi="Times New Roman" w:cs="Times New Roman"/>
          <w:b w:val="0"/>
          <w:color w:val="000000"/>
        </w:rPr>
      </w:pPr>
      <w:r w:rsidRPr="007968C5">
        <w:rPr>
          <w:rFonts w:ascii="Times New Roman" w:hAnsi="Times New Roman" w:cs="Times New Roman"/>
          <w:b w:val="0"/>
          <w:color w:val="000000"/>
        </w:rPr>
        <w:t xml:space="preserve">- Giúp lãnh đạo UBND </w:t>
      </w:r>
      <w:r w:rsidR="008F07D7" w:rsidRPr="007968C5">
        <w:rPr>
          <w:rFonts w:ascii="Times New Roman" w:hAnsi="Times New Roman" w:cs="Times New Roman"/>
          <w:b w:val="0"/>
          <w:color w:val="000000"/>
        </w:rPr>
        <w:t>phường</w:t>
      </w:r>
      <w:r w:rsidRPr="007968C5">
        <w:rPr>
          <w:rFonts w:ascii="Times New Roman" w:hAnsi="Times New Roman" w:cs="Times New Roman"/>
          <w:b w:val="0"/>
          <w:color w:val="000000"/>
        </w:rPr>
        <w:t xml:space="preserve"> đôn đốc, kiểm tra cán bộ, công chức thực hiện Kế hoạch kiểm soát THHC;</w:t>
      </w:r>
    </w:p>
    <w:p w:rsidR="00030F2C" w:rsidRPr="007051BE" w:rsidRDefault="00030F2C" w:rsidP="008F07D7">
      <w:pPr>
        <w:shd w:val="clear" w:color="auto" w:fill="FDFBFC"/>
        <w:spacing w:before="120" w:beforeAutospacing="0" w:after="120" w:afterAutospacing="0"/>
        <w:ind w:firstLine="567"/>
        <w:jc w:val="both"/>
        <w:rPr>
          <w:rFonts w:ascii="Times New Roman" w:hAnsi="Times New Roman" w:cs="Times New Roman"/>
          <w:color w:val="000000"/>
        </w:rPr>
      </w:pPr>
      <w:r w:rsidRPr="007051BE">
        <w:rPr>
          <w:rFonts w:ascii="Times New Roman" w:hAnsi="Times New Roman" w:cs="Times New Roman"/>
          <w:color w:val="000000"/>
        </w:rPr>
        <w:t>2. Công chức Tư pháp-Hộ tịch</w:t>
      </w:r>
      <w:r w:rsidR="008F07D7" w:rsidRPr="007051BE">
        <w:rPr>
          <w:rFonts w:ascii="Times New Roman" w:hAnsi="Times New Roman" w:cs="Times New Roman"/>
          <w:color w:val="000000"/>
        </w:rPr>
        <w:t xml:space="preserve"> phường</w:t>
      </w:r>
      <w:r w:rsidRPr="007051BE">
        <w:rPr>
          <w:rFonts w:ascii="Times New Roman" w:hAnsi="Times New Roman" w:cs="Times New Roman"/>
          <w:color w:val="000000"/>
        </w:rPr>
        <w:t>:</w:t>
      </w:r>
    </w:p>
    <w:p w:rsidR="00030F2C" w:rsidRPr="007968C5" w:rsidRDefault="00030F2C" w:rsidP="008F07D7">
      <w:pPr>
        <w:shd w:val="clear" w:color="auto" w:fill="FDFBFC"/>
        <w:spacing w:before="120" w:beforeAutospacing="0" w:after="120" w:afterAutospacing="0"/>
        <w:ind w:firstLine="567"/>
        <w:jc w:val="both"/>
        <w:rPr>
          <w:rFonts w:ascii="Times New Roman" w:hAnsi="Times New Roman" w:cs="Times New Roman"/>
          <w:b w:val="0"/>
          <w:color w:val="000000"/>
        </w:rPr>
      </w:pPr>
      <w:r w:rsidRPr="007968C5">
        <w:rPr>
          <w:rFonts w:ascii="Times New Roman" w:hAnsi="Times New Roman" w:cs="Times New Roman"/>
          <w:b w:val="0"/>
          <w:color w:val="000000"/>
        </w:rPr>
        <w:t>- Chịu trách nhiệm xây dựng kế hoạch, rà soát các văn bản quy phạm pháp luật thuộc thẩm quyền của xã ban hành. Định kỳ hàng quý, hàng tháng, 1 năm có văn bản báo cáo về UBND thị xã kết quả việc rà soát văn bản quy phạm pháp luật;</w:t>
      </w:r>
    </w:p>
    <w:p w:rsidR="00030F2C" w:rsidRPr="007968C5" w:rsidRDefault="00030F2C" w:rsidP="008F07D7">
      <w:pPr>
        <w:shd w:val="clear" w:color="auto" w:fill="FDFBFC"/>
        <w:spacing w:before="120" w:beforeAutospacing="0" w:after="120" w:afterAutospacing="0"/>
        <w:ind w:firstLine="567"/>
        <w:jc w:val="both"/>
        <w:rPr>
          <w:rFonts w:ascii="Times New Roman" w:hAnsi="Times New Roman" w:cs="Times New Roman"/>
          <w:b w:val="0"/>
          <w:color w:val="000000"/>
        </w:rPr>
      </w:pPr>
      <w:r w:rsidRPr="007968C5">
        <w:rPr>
          <w:rFonts w:ascii="Times New Roman" w:hAnsi="Times New Roman" w:cs="Times New Roman"/>
          <w:b w:val="0"/>
          <w:color w:val="000000"/>
        </w:rPr>
        <w:t>- Chủ trì phối hợp với bộ phận có liên quan thường xuyên rà soát, cập nhật những nội dung sửa đổi, bổ sung hoặc bãi bỏ đối với các TTHC thuộc thẩm quyền giải quyết của cấ</w:t>
      </w:r>
      <w:r w:rsidR="00B25EAE" w:rsidRPr="007968C5">
        <w:rPr>
          <w:rFonts w:ascii="Times New Roman" w:hAnsi="Times New Roman" w:cs="Times New Roman"/>
          <w:b w:val="0"/>
          <w:color w:val="000000"/>
        </w:rPr>
        <w:t>p phường</w:t>
      </w:r>
      <w:r w:rsidRPr="007968C5">
        <w:rPr>
          <w:rFonts w:ascii="Times New Roman" w:hAnsi="Times New Roman" w:cs="Times New Roman"/>
          <w:b w:val="0"/>
          <w:color w:val="000000"/>
        </w:rPr>
        <w:t>;</w:t>
      </w:r>
    </w:p>
    <w:p w:rsidR="00030F2C" w:rsidRPr="007051BE" w:rsidRDefault="00030F2C" w:rsidP="008F07D7">
      <w:pPr>
        <w:shd w:val="clear" w:color="auto" w:fill="FDFBFC"/>
        <w:spacing w:before="120" w:beforeAutospacing="0" w:after="120" w:afterAutospacing="0"/>
        <w:ind w:firstLine="567"/>
        <w:jc w:val="both"/>
        <w:rPr>
          <w:rFonts w:ascii="Times New Roman" w:hAnsi="Times New Roman" w:cs="Times New Roman"/>
          <w:color w:val="000000"/>
        </w:rPr>
      </w:pPr>
      <w:r w:rsidRPr="007051BE">
        <w:rPr>
          <w:rFonts w:ascii="Times New Roman" w:hAnsi="Times New Roman" w:cs="Times New Roman"/>
          <w:color w:val="000000"/>
        </w:rPr>
        <w:t xml:space="preserve">3. Giao trách nhiệm cho công chức Tài chính - Kế toán </w:t>
      </w:r>
      <w:r w:rsidR="00B25EAE" w:rsidRPr="007051BE">
        <w:rPr>
          <w:rFonts w:ascii="Times New Roman" w:hAnsi="Times New Roman" w:cs="Times New Roman"/>
          <w:color w:val="000000"/>
        </w:rPr>
        <w:t>phường</w:t>
      </w:r>
      <w:r w:rsidRPr="007051BE">
        <w:rPr>
          <w:rFonts w:ascii="Times New Roman" w:hAnsi="Times New Roman" w:cs="Times New Roman"/>
          <w:color w:val="000000"/>
        </w:rPr>
        <w:t>:</w:t>
      </w:r>
    </w:p>
    <w:p w:rsidR="00030F2C" w:rsidRPr="007968C5" w:rsidRDefault="00030F2C" w:rsidP="008F07D7">
      <w:pPr>
        <w:shd w:val="clear" w:color="auto" w:fill="FDFBFC"/>
        <w:spacing w:before="120" w:beforeAutospacing="0" w:after="120" w:afterAutospacing="0"/>
        <w:ind w:firstLine="567"/>
        <w:jc w:val="both"/>
        <w:rPr>
          <w:rFonts w:ascii="Times New Roman" w:hAnsi="Times New Roman" w:cs="Times New Roman"/>
          <w:color w:val="000000"/>
        </w:rPr>
      </w:pPr>
      <w:r w:rsidRPr="007968C5">
        <w:rPr>
          <w:rFonts w:ascii="Times New Roman" w:hAnsi="Times New Roman" w:cs="Times New Roman"/>
          <w:b w:val="0"/>
          <w:color w:val="000000"/>
        </w:rPr>
        <w:t xml:space="preserve">Tham mưu giúp UBND phường thực hiện tốt nhiệm vụ tài chính ngân sách của </w:t>
      </w:r>
      <w:r w:rsidR="008F07D7" w:rsidRPr="007968C5">
        <w:rPr>
          <w:rFonts w:ascii="Times New Roman" w:hAnsi="Times New Roman" w:cs="Times New Roman"/>
          <w:b w:val="0"/>
          <w:color w:val="000000"/>
        </w:rPr>
        <w:t>phường</w:t>
      </w:r>
      <w:r w:rsidRPr="007968C5">
        <w:rPr>
          <w:rFonts w:ascii="Times New Roman" w:hAnsi="Times New Roman" w:cs="Times New Roman"/>
          <w:color w:val="000000"/>
        </w:rPr>
        <w:t xml:space="preserve"> </w:t>
      </w:r>
      <w:r w:rsidRPr="007968C5">
        <w:rPr>
          <w:rFonts w:ascii="Times New Roman" w:hAnsi="Times New Roman" w:cs="Times New Roman"/>
          <w:b w:val="0"/>
          <w:color w:val="000000"/>
        </w:rPr>
        <w:t xml:space="preserve">đảm bảo đúng Luật; </w:t>
      </w:r>
      <w:r w:rsidR="008F07D7" w:rsidRPr="007968C5">
        <w:rPr>
          <w:rFonts w:ascii="Times New Roman" w:hAnsi="Times New Roman" w:cs="Times New Roman"/>
          <w:b w:val="0"/>
          <w:color w:val="000000"/>
        </w:rPr>
        <w:t>đ</w:t>
      </w:r>
      <w:r w:rsidRPr="007968C5">
        <w:rPr>
          <w:rFonts w:ascii="Times New Roman" w:hAnsi="Times New Roman" w:cs="Times New Roman"/>
          <w:b w:val="0"/>
          <w:color w:val="000000"/>
        </w:rPr>
        <w:t>ảm bảo nguồn kinh phí phục vụ công tác Kiểm soát TTHC.</w:t>
      </w:r>
    </w:p>
    <w:p w:rsidR="009C6A7E" w:rsidRPr="007968C5" w:rsidRDefault="00030F2C" w:rsidP="009C6A7E">
      <w:pPr>
        <w:pStyle w:val="NormalWeb"/>
        <w:spacing w:before="120" w:beforeAutospacing="0" w:after="120" w:afterAutospacing="0"/>
        <w:ind w:firstLine="567"/>
        <w:jc w:val="both"/>
        <w:rPr>
          <w:b w:val="0"/>
          <w:sz w:val="28"/>
          <w:szCs w:val="28"/>
        </w:rPr>
      </w:pPr>
      <w:r w:rsidRPr="007968C5">
        <w:rPr>
          <w:b w:val="0"/>
          <w:sz w:val="28"/>
          <w:szCs w:val="28"/>
        </w:rPr>
        <w:t>Trên đây là kế hoạch kiểm soát thủ tục hành chính năm 2017 của UBND phường Hương Hồ./.</w:t>
      </w:r>
    </w:p>
    <w:p w:rsidR="00BD7C9B" w:rsidRPr="007968C5" w:rsidRDefault="00BD7C9B" w:rsidP="008F07D7">
      <w:pPr>
        <w:spacing w:before="0" w:beforeAutospacing="0" w:after="0" w:afterAutospacing="0"/>
        <w:ind w:firstLine="567"/>
        <w:jc w:val="both"/>
        <w:rPr>
          <w:rFonts w:ascii="Times New Roman" w:hAnsi="Times New Roman" w:cs="Times New Roman"/>
          <w:i/>
          <w:lang w:val="en-US"/>
        </w:rPr>
      </w:pPr>
      <w:r w:rsidRPr="007968C5">
        <w:rPr>
          <w:rFonts w:ascii="Times New Roman" w:hAnsi="Times New Roman" w:cs="Times New Roman"/>
        </w:rPr>
        <w:t xml:space="preserve">            </w:t>
      </w:r>
      <w:r w:rsidRPr="007968C5">
        <w:rPr>
          <w:rFonts w:ascii="Times New Roman" w:hAnsi="Times New Roman" w:cs="Times New Roman"/>
        </w:rPr>
        <w:tab/>
      </w:r>
      <w:r w:rsidRPr="007968C5">
        <w:rPr>
          <w:rFonts w:ascii="Times New Roman" w:hAnsi="Times New Roman" w:cs="Times New Roman"/>
        </w:rPr>
        <w:tab/>
      </w:r>
      <w:r w:rsidRPr="007968C5">
        <w:rPr>
          <w:rFonts w:ascii="Times New Roman" w:hAnsi="Times New Roman" w:cs="Times New Roman"/>
        </w:rPr>
        <w:tab/>
      </w:r>
      <w:r w:rsidRPr="007968C5">
        <w:rPr>
          <w:rFonts w:ascii="Times New Roman" w:hAnsi="Times New Roman" w:cs="Times New Roman"/>
        </w:rPr>
        <w:tab/>
        <w:t xml:space="preserve">                        TM.ỦY BAN NHÂN DÂN</w:t>
      </w:r>
      <w:r w:rsidRPr="007968C5">
        <w:rPr>
          <w:rFonts w:ascii="Times New Roman" w:hAnsi="Times New Roman" w:cs="Times New Roman"/>
        </w:rPr>
        <w:tab/>
      </w:r>
    </w:p>
    <w:p w:rsidR="00030F2C" w:rsidRPr="007968C5" w:rsidRDefault="00030F2C" w:rsidP="008F07D7">
      <w:pPr>
        <w:spacing w:before="0" w:beforeAutospacing="0" w:after="0" w:afterAutospacing="0"/>
        <w:ind w:firstLine="567"/>
        <w:jc w:val="both"/>
        <w:rPr>
          <w:rFonts w:ascii="Times New Roman" w:hAnsi="Times New Roman" w:cs="Times New Roman"/>
          <w:b w:val="0"/>
        </w:rPr>
      </w:pPr>
      <w:r w:rsidRPr="007051BE">
        <w:rPr>
          <w:rFonts w:ascii="Times New Roman" w:hAnsi="Times New Roman" w:cs="Times New Roman"/>
          <w:i/>
          <w:sz w:val="24"/>
          <w:szCs w:val="24"/>
        </w:rPr>
        <w:t>Nơi nhận:</w:t>
      </w:r>
      <w:r w:rsidRPr="007051BE">
        <w:rPr>
          <w:rFonts w:ascii="Times New Roman" w:hAnsi="Times New Roman" w:cs="Times New Roman"/>
          <w:sz w:val="24"/>
          <w:szCs w:val="24"/>
        </w:rPr>
        <w:tab/>
      </w:r>
      <w:r w:rsidRPr="007968C5">
        <w:rPr>
          <w:rFonts w:ascii="Times New Roman" w:hAnsi="Times New Roman" w:cs="Times New Roman"/>
        </w:rPr>
        <w:t xml:space="preserve">            </w:t>
      </w:r>
      <w:r w:rsidR="00BD7C9B" w:rsidRPr="007968C5">
        <w:rPr>
          <w:rFonts w:ascii="Times New Roman" w:hAnsi="Times New Roman" w:cs="Times New Roman"/>
          <w:lang w:val="en-US"/>
        </w:rPr>
        <w:tab/>
      </w:r>
      <w:r w:rsidR="00BD7C9B" w:rsidRPr="007968C5">
        <w:rPr>
          <w:rFonts w:ascii="Times New Roman" w:hAnsi="Times New Roman" w:cs="Times New Roman"/>
          <w:lang w:val="en-US"/>
        </w:rPr>
        <w:tab/>
        <w:t xml:space="preserve">                          </w:t>
      </w:r>
      <w:r w:rsidR="00BD7C9B" w:rsidRPr="007968C5">
        <w:rPr>
          <w:rFonts w:ascii="Times New Roman" w:hAnsi="Times New Roman" w:cs="Times New Roman"/>
        </w:rPr>
        <w:t>CHỦ TỊCH</w:t>
      </w:r>
      <w:r w:rsidR="00BD7C9B" w:rsidRPr="007968C5">
        <w:rPr>
          <w:rFonts w:ascii="Times New Roman" w:hAnsi="Times New Roman" w:cs="Times New Roman"/>
        </w:rPr>
        <w:tab/>
        <w:t xml:space="preserve">                     </w:t>
      </w:r>
      <w:r w:rsidRPr="007968C5">
        <w:rPr>
          <w:rFonts w:ascii="Times New Roman" w:hAnsi="Times New Roman" w:cs="Times New Roman"/>
        </w:rPr>
        <w:t xml:space="preserve">              </w:t>
      </w:r>
      <w:r w:rsidR="008F07D7" w:rsidRPr="007968C5">
        <w:rPr>
          <w:rFonts w:ascii="Times New Roman" w:hAnsi="Times New Roman" w:cs="Times New Roman"/>
        </w:rPr>
        <w:t xml:space="preserve">                   </w:t>
      </w:r>
    </w:p>
    <w:p w:rsidR="00030F2C" w:rsidRPr="007968C5" w:rsidRDefault="00030F2C" w:rsidP="008F07D7">
      <w:pPr>
        <w:spacing w:before="0" w:beforeAutospacing="0" w:after="0" w:afterAutospacing="0"/>
        <w:ind w:firstLine="567"/>
        <w:jc w:val="both"/>
        <w:rPr>
          <w:rFonts w:ascii="Times New Roman" w:hAnsi="Times New Roman" w:cs="Times New Roman"/>
          <w:b w:val="0"/>
        </w:rPr>
      </w:pPr>
      <w:r w:rsidRPr="007051BE">
        <w:rPr>
          <w:rFonts w:ascii="Times New Roman" w:hAnsi="Times New Roman" w:cs="Times New Roman"/>
          <w:b w:val="0"/>
          <w:sz w:val="22"/>
          <w:szCs w:val="22"/>
        </w:rPr>
        <w:t xml:space="preserve"> - UBND thị xã;</w:t>
      </w:r>
      <w:r w:rsidRPr="007968C5">
        <w:rPr>
          <w:rFonts w:ascii="Times New Roman" w:hAnsi="Times New Roman" w:cs="Times New Roman"/>
        </w:rPr>
        <w:t xml:space="preserve">         </w:t>
      </w:r>
      <w:r w:rsidR="004200C5" w:rsidRPr="007968C5">
        <w:rPr>
          <w:rFonts w:ascii="Times New Roman" w:hAnsi="Times New Roman" w:cs="Times New Roman"/>
          <w:lang w:val="en-US"/>
        </w:rPr>
        <w:tab/>
      </w:r>
      <w:r w:rsidR="004200C5" w:rsidRPr="007968C5">
        <w:rPr>
          <w:rFonts w:ascii="Times New Roman" w:hAnsi="Times New Roman" w:cs="Times New Roman"/>
          <w:lang w:val="en-US"/>
        </w:rPr>
        <w:tab/>
      </w:r>
      <w:r w:rsidR="004200C5" w:rsidRPr="007968C5">
        <w:rPr>
          <w:rFonts w:ascii="Times New Roman" w:hAnsi="Times New Roman" w:cs="Times New Roman"/>
          <w:lang w:val="en-US"/>
        </w:rPr>
        <w:tab/>
      </w:r>
      <w:r w:rsidR="004200C5" w:rsidRPr="007968C5">
        <w:rPr>
          <w:rFonts w:ascii="Times New Roman" w:hAnsi="Times New Roman" w:cs="Times New Roman"/>
          <w:lang w:val="en-US"/>
        </w:rPr>
        <w:tab/>
      </w:r>
      <w:r w:rsidR="004200C5" w:rsidRPr="007968C5">
        <w:rPr>
          <w:rFonts w:ascii="Times New Roman" w:hAnsi="Times New Roman" w:cs="Times New Roman"/>
          <w:lang w:val="en-US"/>
        </w:rPr>
        <w:tab/>
      </w:r>
      <w:r w:rsidR="004200C5" w:rsidRPr="007968C5">
        <w:rPr>
          <w:rFonts w:ascii="Times New Roman" w:hAnsi="Times New Roman" w:cs="Times New Roman"/>
          <w:b w:val="0"/>
          <w:lang w:val="en-US"/>
        </w:rPr>
        <w:t xml:space="preserve">    </w:t>
      </w:r>
      <w:r w:rsidRPr="007968C5">
        <w:rPr>
          <w:rFonts w:ascii="Times New Roman" w:hAnsi="Times New Roman" w:cs="Times New Roman"/>
          <w:b w:val="0"/>
        </w:rPr>
        <w:t xml:space="preserve"> </w:t>
      </w:r>
      <w:r w:rsidR="006A34EB">
        <w:rPr>
          <w:rFonts w:ascii="Times New Roman" w:hAnsi="Times New Roman" w:cs="Times New Roman"/>
          <w:b w:val="0"/>
          <w:lang w:val="en-US"/>
        </w:rPr>
        <w:t xml:space="preserve">   </w:t>
      </w:r>
      <w:r w:rsidRPr="007968C5">
        <w:rPr>
          <w:rFonts w:ascii="Times New Roman" w:hAnsi="Times New Roman" w:cs="Times New Roman"/>
          <w:b w:val="0"/>
        </w:rPr>
        <w:t xml:space="preserve"> </w:t>
      </w:r>
      <w:r w:rsidR="004200C5" w:rsidRPr="007968C5">
        <w:rPr>
          <w:rFonts w:ascii="Times New Roman" w:hAnsi="Times New Roman" w:cs="Times New Roman"/>
          <w:b w:val="0"/>
          <w:lang w:val="en-US"/>
        </w:rPr>
        <w:t>(Đã ký)</w:t>
      </w:r>
      <w:r w:rsidRPr="007968C5">
        <w:rPr>
          <w:rFonts w:ascii="Times New Roman" w:hAnsi="Times New Roman" w:cs="Times New Roman"/>
        </w:rPr>
        <w:t xml:space="preserve">       </w:t>
      </w:r>
      <w:r w:rsidR="008F07D7" w:rsidRPr="007968C5">
        <w:rPr>
          <w:rFonts w:ascii="Times New Roman" w:hAnsi="Times New Roman" w:cs="Times New Roman"/>
        </w:rPr>
        <w:t xml:space="preserve">                               </w:t>
      </w:r>
      <w:r w:rsidRPr="007968C5">
        <w:rPr>
          <w:rFonts w:ascii="Times New Roman" w:hAnsi="Times New Roman" w:cs="Times New Roman"/>
        </w:rPr>
        <w:t xml:space="preserve">  </w:t>
      </w:r>
    </w:p>
    <w:p w:rsidR="00030F2C" w:rsidRPr="007968C5" w:rsidRDefault="00030F2C" w:rsidP="008F07D7">
      <w:pPr>
        <w:spacing w:before="0" w:beforeAutospacing="0" w:after="0" w:afterAutospacing="0"/>
        <w:ind w:firstLine="567"/>
        <w:jc w:val="both"/>
        <w:rPr>
          <w:rFonts w:ascii="Times New Roman" w:hAnsi="Times New Roman" w:cs="Times New Roman"/>
          <w:b w:val="0"/>
        </w:rPr>
      </w:pPr>
      <w:r w:rsidRPr="007051BE">
        <w:rPr>
          <w:rFonts w:ascii="Times New Roman" w:hAnsi="Times New Roman" w:cs="Times New Roman"/>
          <w:b w:val="0"/>
          <w:sz w:val="22"/>
          <w:szCs w:val="22"/>
        </w:rPr>
        <w:t xml:space="preserve"> - P.Tư pháp;</w:t>
      </w:r>
      <w:r w:rsidR="004200C5" w:rsidRPr="007051BE">
        <w:rPr>
          <w:rFonts w:ascii="Times New Roman" w:hAnsi="Times New Roman" w:cs="Times New Roman"/>
          <w:b w:val="0"/>
          <w:sz w:val="22"/>
          <w:szCs w:val="22"/>
          <w:lang w:val="en-US"/>
        </w:rPr>
        <w:tab/>
      </w:r>
      <w:r w:rsidR="004200C5" w:rsidRPr="007968C5">
        <w:rPr>
          <w:rFonts w:ascii="Times New Roman" w:hAnsi="Times New Roman" w:cs="Times New Roman"/>
          <w:b w:val="0"/>
          <w:lang w:val="en-US"/>
        </w:rPr>
        <w:tab/>
      </w:r>
      <w:r w:rsidR="004200C5" w:rsidRPr="007968C5">
        <w:rPr>
          <w:rFonts w:ascii="Times New Roman" w:hAnsi="Times New Roman" w:cs="Times New Roman"/>
          <w:b w:val="0"/>
          <w:lang w:val="en-US"/>
        </w:rPr>
        <w:tab/>
      </w:r>
      <w:r w:rsidR="004200C5" w:rsidRPr="007968C5">
        <w:rPr>
          <w:rFonts w:ascii="Times New Roman" w:hAnsi="Times New Roman" w:cs="Times New Roman"/>
          <w:b w:val="0"/>
          <w:lang w:val="en-US"/>
        </w:rPr>
        <w:tab/>
        <w:t xml:space="preserve">      </w:t>
      </w:r>
      <w:r w:rsidR="004200C5" w:rsidRPr="007968C5">
        <w:rPr>
          <w:rFonts w:ascii="Times New Roman" w:hAnsi="Times New Roman" w:cs="Times New Roman"/>
          <w:b w:val="0"/>
          <w:lang w:val="en-US"/>
        </w:rPr>
        <w:tab/>
      </w:r>
      <w:r w:rsidR="004200C5" w:rsidRPr="007968C5">
        <w:rPr>
          <w:rFonts w:ascii="Times New Roman" w:hAnsi="Times New Roman" w:cs="Times New Roman"/>
          <w:lang w:val="en-US"/>
        </w:rPr>
        <w:t xml:space="preserve"> </w:t>
      </w:r>
      <w:r w:rsidR="007051BE">
        <w:rPr>
          <w:rFonts w:ascii="Times New Roman" w:hAnsi="Times New Roman" w:cs="Times New Roman"/>
          <w:lang w:val="en-US"/>
        </w:rPr>
        <w:t xml:space="preserve">  </w:t>
      </w:r>
      <w:r w:rsidR="004200C5" w:rsidRPr="007968C5">
        <w:rPr>
          <w:rFonts w:ascii="Times New Roman" w:hAnsi="Times New Roman" w:cs="Times New Roman"/>
          <w:lang w:val="en-US"/>
        </w:rPr>
        <w:t xml:space="preserve">    </w:t>
      </w:r>
      <w:r w:rsidR="006A34EB">
        <w:rPr>
          <w:rFonts w:ascii="Times New Roman" w:hAnsi="Times New Roman" w:cs="Times New Roman"/>
          <w:lang w:val="en-US"/>
        </w:rPr>
        <w:t xml:space="preserve">  </w:t>
      </w:r>
      <w:r w:rsidR="004200C5" w:rsidRPr="007968C5">
        <w:rPr>
          <w:rFonts w:ascii="Times New Roman" w:hAnsi="Times New Roman" w:cs="Times New Roman"/>
          <w:lang w:val="en-US"/>
        </w:rPr>
        <w:t xml:space="preserve"> Trần Mạnh Hùng</w:t>
      </w:r>
      <w:r w:rsidR="004200C5" w:rsidRPr="007968C5">
        <w:rPr>
          <w:rFonts w:ascii="Times New Roman" w:hAnsi="Times New Roman" w:cs="Times New Roman"/>
        </w:rPr>
        <w:tab/>
      </w:r>
      <w:r w:rsidR="004200C5" w:rsidRPr="007968C5">
        <w:rPr>
          <w:rFonts w:ascii="Times New Roman" w:hAnsi="Times New Roman" w:cs="Times New Roman"/>
        </w:rPr>
        <w:tab/>
      </w:r>
    </w:p>
    <w:p w:rsidR="00030F2C" w:rsidRPr="007051BE" w:rsidRDefault="00030F2C" w:rsidP="008F07D7">
      <w:pPr>
        <w:spacing w:before="0" w:beforeAutospacing="0" w:after="0" w:afterAutospacing="0"/>
        <w:ind w:firstLine="567"/>
        <w:jc w:val="both"/>
        <w:rPr>
          <w:rFonts w:ascii="Times New Roman" w:hAnsi="Times New Roman" w:cs="Times New Roman"/>
          <w:b w:val="0"/>
          <w:sz w:val="22"/>
          <w:szCs w:val="22"/>
        </w:rPr>
      </w:pPr>
      <w:r w:rsidRPr="007051BE">
        <w:rPr>
          <w:rFonts w:ascii="Times New Roman" w:hAnsi="Times New Roman" w:cs="Times New Roman"/>
          <w:b w:val="0"/>
          <w:sz w:val="22"/>
          <w:szCs w:val="22"/>
        </w:rPr>
        <w:t xml:space="preserve"> - Lưu VT.</w:t>
      </w:r>
    </w:p>
    <w:p w:rsidR="00030F2C" w:rsidRPr="007968C5" w:rsidRDefault="00030F2C" w:rsidP="008F07D7">
      <w:pPr>
        <w:spacing w:before="0" w:beforeAutospacing="0" w:after="0" w:afterAutospacing="0"/>
        <w:rPr>
          <w:rFonts w:ascii="Times New Roman" w:hAnsi="Times New Roman" w:cs="Times New Roman"/>
          <w:b w:val="0"/>
        </w:rPr>
      </w:pPr>
      <w:r w:rsidRPr="007968C5">
        <w:rPr>
          <w:rFonts w:ascii="Times New Roman" w:hAnsi="Times New Roman" w:cs="Times New Roman"/>
        </w:rPr>
        <w:t xml:space="preserve">                                                                                        </w:t>
      </w:r>
    </w:p>
    <w:p w:rsidR="00030F2C" w:rsidRPr="007968C5" w:rsidRDefault="00030F2C" w:rsidP="008F07D7">
      <w:pPr>
        <w:spacing w:before="0" w:beforeAutospacing="0" w:after="0" w:afterAutospacing="0"/>
        <w:rPr>
          <w:rFonts w:ascii="Times New Roman" w:hAnsi="Times New Roman" w:cs="Times New Roman"/>
        </w:rPr>
      </w:pPr>
    </w:p>
    <w:p w:rsidR="0095654E" w:rsidRPr="007968C5" w:rsidRDefault="0095654E" w:rsidP="008F07D7">
      <w:pPr>
        <w:spacing w:before="0" w:beforeAutospacing="0" w:after="0" w:afterAutospacing="0"/>
        <w:jc w:val="left"/>
        <w:rPr>
          <w:rFonts w:ascii="Times New Roman" w:eastAsia="Times New Roman" w:hAnsi="Times New Roman" w:cs="Times New Roman"/>
          <w:b w:val="0"/>
          <w:bCs w:val="0"/>
        </w:rPr>
      </w:pPr>
      <w:r w:rsidRPr="007968C5">
        <w:rPr>
          <w:rFonts w:ascii="Times New Roman" w:eastAsia="Times New Roman" w:hAnsi="Times New Roman" w:cs="Times New Roman"/>
          <w:b w:val="0"/>
          <w:bCs w:val="0"/>
        </w:rPr>
        <w:t> </w:t>
      </w:r>
    </w:p>
    <w:tbl>
      <w:tblPr>
        <w:tblW w:w="0" w:type="auto"/>
        <w:tblCellSpacing w:w="0" w:type="dxa"/>
        <w:tblCellMar>
          <w:left w:w="0" w:type="dxa"/>
          <w:right w:w="0" w:type="dxa"/>
        </w:tblCellMar>
        <w:tblLook w:val="04A0"/>
      </w:tblPr>
      <w:tblGrid>
        <w:gridCol w:w="2992"/>
        <w:gridCol w:w="3407"/>
      </w:tblGrid>
      <w:tr w:rsidR="0095654E" w:rsidRPr="007968C5" w:rsidTr="0095654E">
        <w:trPr>
          <w:tblCellSpacing w:w="0" w:type="dxa"/>
        </w:trPr>
        <w:tc>
          <w:tcPr>
            <w:tcW w:w="2992" w:type="dxa"/>
            <w:vAlign w:val="center"/>
            <w:hideMark/>
          </w:tcPr>
          <w:p w:rsidR="0095654E" w:rsidRPr="007968C5" w:rsidRDefault="0095654E" w:rsidP="008F07D7">
            <w:pPr>
              <w:spacing w:before="0" w:beforeAutospacing="0" w:after="0" w:afterAutospacing="0"/>
              <w:jc w:val="left"/>
              <w:rPr>
                <w:rFonts w:ascii="Times New Roman" w:eastAsia="Times New Roman" w:hAnsi="Times New Roman" w:cs="Times New Roman"/>
                <w:b w:val="0"/>
                <w:bCs w:val="0"/>
              </w:rPr>
            </w:pPr>
          </w:p>
        </w:tc>
        <w:tc>
          <w:tcPr>
            <w:tcW w:w="3407" w:type="dxa"/>
            <w:vAlign w:val="center"/>
            <w:hideMark/>
          </w:tcPr>
          <w:p w:rsidR="0095654E" w:rsidRPr="007968C5" w:rsidRDefault="0095654E" w:rsidP="008F07D7">
            <w:pPr>
              <w:spacing w:before="0" w:beforeAutospacing="0" w:after="0" w:afterAutospacing="0"/>
              <w:rPr>
                <w:rFonts w:ascii="Times New Roman" w:eastAsia="Times New Roman" w:hAnsi="Times New Roman" w:cs="Times New Roman"/>
                <w:b w:val="0"/>
                <w:bCs w:val="0"/>
              </w:rPr>
            </w:pPr>
          </w:p>
        </w:tc>
      </w:tr>
    </w:tbl>
    <w:p w:rsidR="0095654E" w:rsidRPr="007968C5" w:rsidRDefault="0095654E" w:rsidP="008F07D7">
      <w:pPr>
        <w:spacing w:before="0" w:beforeAutospacing="0" w:after="0" w:afterAutospacing="0"/>
        <w:ind w:left="-960"/>
        <w:jc w:val="left"/>
        <w:rPr>
          <w:rFonts w:ascii="Times New Roman" w:eastAsia="Times New Roman" w:hAnsi="Times New Roman" w:cs="Times New Roman"/>
          <w:b w:val="0"/>
          <w:bCs w:val="0"/>
        </w:rPr>
      </w:pPr>
      <w:r w:rsidRPr="007968C5">
        <w:rPr>
          <w:rFonts w:ascii="Times New Roman" w:eastAsia="Times New Roman" w:hAnsi="Times New Roman" w:cs="Times New Roman"/>
          <w:b w:val="0"/>
          <w:bCs w:val="0"/>
        </w:rPr>
        <w:t> </w:t>
      </w:r>
    </w:p>
    <w:p w:rsidR="0095654E" w:rsidRPr="007968C5" w:rsidRDefault="0095654E" w:rsidP="008F07D7">
      <w:pPr>
        <w:spacing w:before="0" w:beforeAutospacing="0" w:after="0" w:afterAutospacing="0"/>
        <w:jc w:val="left"/>
        <w:rPr>
          <w:rFonts w:ascii="Times New Roman" w:eastAsia="Times New Roman" w:hAnsi="Times New Roman" w:cs="Times New Roman"/>
          <w:b w:val="0"/>
          <w:bCs w:val="0"/>
        </w:rPr>
      </w:pPr>
      <w:r w:rsidRPr="007968C5">
        <w:rPr>
          <w:rFonts w:ascii="Times New Roman" w:eastAsia="Times New Roman" w:hAnsi="Times New Roman" w:cs="Times New Roman"/>
          <w:b w:val="0"/>
          <w:bCs w:val="0"/>
        </w:rPr>
        <w:t> </w:t>
      </w:r>
    </w:p>
    <w:p w:rsidR="00432ADB" w:rsidRPr="007968C5" w:rsidRDefault="00432ADB" w:rsidP="008F07D7">
      <w:pPr>
        <w:spacing w:before="0" w:beforeAutospacing="0" w:after="0" w:afterAutospacing="0"/>
        <w:rPr>
          <w:rFonts w:ascii="Times New Roman" w:hAnsi="Times New Roman" w:cs="Times New Roman"/>
        </w:rPr>
      </w:pPr>
    </w:p>
    <w:sectPr w:rsidR="00432ADB" w:rsidRPr="007968C5" w:rsidSect="007968C5">
      <w:pgSz w:w="11906" w:h="16838" w:code="9"/>
      <w:pgMar w:top="1135" w:right="1133" w:bottom="568" w:left="1305" w:header="709" w:footer="709" w:gutter="113"/>
      <w:paperSrc w:firs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41C" w:rsidRDefault="00F5241C" w:rsidP="009D0F6B">
      <w:pPr>
        <w:spacing w:before="0" w:after="0"/>
      </w:pPr>
      <w:r>
        <w:separator/>
      </w:r>
    </w:p>
  </w:endnote>
  <w:endnote w:type="continuationSeparator" w:id="1">
    <w:p w:rsidR="00F5241C" w:rsidRDefault="00F5241C" w:rsidP="009D0F6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41C" w:rsidRDefault="00F5241C" w:rsidP="009D0F6B">
      <w:pPr>
        <w:spacing w:before="0" w:after="0"/>
      </w:pPr>
      <w:r>
        <w:separator/>
      </w:r>
    </w:p>
  </w:footnote>
  <w:footnote w:type="continuationSeparator" w:id="1">
    <w:p w:rsidR="00F5241C" w:rsidRDefault="00F5241C" w:rsidP="009D0F6B">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useFELayout/>
  </w:compat>
  <w:rsids>
    <w:rsidRoot w:val="007521D6"/>
    <w:rsid w:val="00021DEA"/>
    <w:rsid w:val="00030F2C"/>
    <w:rsid w:val="00037846"/>
    <w:rsid w:val="0009085C"/>
    <w:rsid w:val="000C1361"/>
    <w:rsid w:val="000F1FF5"/>
    <w:rsid w:val="00134C37"/>
    <w:rsid w:val="001F5804"/>
    <w:rsid w:val="0020234F"/>
    <w:rsid w:val="00281979"/>
    <w:rsid w:val="00293832"/>
    <w:rsid w:val="002B3792"/>
    <w:rsid w:val="002E2E48"/>
    <w:rsid w:val="00312DFA"/>
    <w:rsid w:val="0037649E"/>
    <w:rsid w:val="003A287C"/>
    <w:rsid w:val="003D3F22"/>
    <w:rsid w:val="003E5A3A"/>
    <w:rsid w:val="00416ED5"/>
    <w:rsid w:val="004200C5"/>
    <w:rsid w:val="00432ADB"/>
    <w:rsid w:val="00433B97"/>
    <w:rsid w:val="00441BC5"/>
    <w:rsid w:val="00471F2F"/>
    <w:rsid w:val="00476144"/>
    <w:rsid w:val="004C2FD3"/>
    <w:rsid w:val="004D36EC"/>
    <w:rsid w:val="004E6EE8"/>
    <w:rsid w:val="0051518E"/>
    <w:rsid w:val="00557A16"/>
    <w:rsid w:val="00590AFD"/>
    <w:rsid w:val="005B36C8"/>
    <w:rsid w:val="005F3CD2"/>
    <w:rsid w:val="006712DD"/>
    <w:rsid w:val="006A34EB"/>
    <w:rsid w:val="007051BE"/>
    <w:rsid w:val="007521D6"/>
    <w:rsid w:val="0078001C"/>
    <w:rsid w:val="00786B51"/>
    <w:rsid w:val="007968C5"/>
    <w:rsid w:val="007A4506"/>
    <w:rsid w:val="007F0D71"/>
    <w:rsid w:val="007F23D1"/>
    <w:rsid w:val="00801C55"/>
    <w:rsid w:val="008045EB"/>
    <w:rsid w:val="008129AA"/>
    <w:rsid w:val="00814F94"/>
    <w:rsid w:val="00827F12"/>
    <w:rsid w:val="00841CC0"/>
    <w:rsid w:val="008433DC"/>
    <w:rsid w:val="00854C96"/>
    <w:rsid w:val="008573BA"/>
    <w:rsid w:val="00883011"/>
    <w:rsid w:val="00885F3C"/>
    <w:rsid w:val="00892975"/>
    <w:rsid w:val="008A0173"/>
    <w:rsid w:val="008E09AF"/>
    <w:rsid w:val="008F07D7"/>
    <w:rsid w:val="00924E02"/>
    <w:rsid w:val="00931667"/>
    <w:rsid w:val="0095654E"/>
    <w:rsid w:val="00992FEB"/>
    <w:rsid w:val="00994931"/>
    <w:rsid w:val="009B6D97"/>
    <w:rsid w:val="009C4AD3"/>
    <w:rsid w:val="009C6A7E"/>
    <w:rsid w:val="009D0F6B"/>
    <w:rsid w:val="009E75D7"/>
    <w:rsid w:val="00A61A1B"/>
    <w:rsid w:val="00A92417"/>
    <w:rsid w:val="00AA44B7"/>
    <w:rsid w:val="00AB2D92"/>
    <w:rsid w:val="00AF05A1"/>
    <w:rsid w:val="00B25EAE"/>
    <w:rsid w:val="00B5305B"/>
    <w:rsid w:val="00B813A6"/>
    <w:rsid w:val="00B90D12"/>
    <w:rsid w:val="00BD7C9B"/>
    <w:rsid w:val="00C73692"/>
    <w:rsid w:val="00C820DF"/>
    <w:rsid w:val="00D005D2"/>
    <w:rsid w:val="00D57D90"/>
    <w:rsid w:val="00D836EA"/>
    <w:rsid w:val="00D93049"/>
    <w:rsid w:val="00E04B9D"/>
    <w:rsid w:val="00E101E6"/>
    <w:rsid w:val="00EC1A5F"/>
    <w:rsid w:val="00F4339F"/>
    <w:rsid w:val="00F5241C"/>
    <w:rsid w:val="00F73C0B"/>
    <w:rsid w:val="00FE4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ajorHAnsi"/>
        <w:b/>
        <w:bCs/>
        <w:sz w:val="28"/>
        <w:szCs w:val="28"/>
        <w:lang w:val="vi-VN" w:eastAsia="vi-VN"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B97"/>
  </w:style>
  <w:style w:type="paragraph" w:styleId="Heading4">
    <w:name w:val="heading 4"/>
    <w:basedOn w:val="Normal"/>
    <w:next w:val="Normal"/>
    <w:link w:val="Heading4Char"/>
    <w:qFormat/>
    <w:rsid w:val="00992FEB"/>
    <w:pPr>
      <w:keepNext/>
      <w:spacing w:before="240" w:beforeAutospacing="0" w:after="60" w:afterAutospacing="0"/>
      <w:jc w:val="left"/>
      <w:outlineLvl w:val="3"/>
    </w:pPr>
    <w:rPr>
      <w:rFonts w:ascii="Times New Roman" w:eastAsia="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7521D6"/>
    <w:rPr>
      <w:rFonts w:ascii="Times New Roman" w:eastAsia="Times New Roman" w:hAnsi="Times New Roman" w:cs="Times New Roman"/>
      <w:sz w:val="24"/>
      <w:szCs w:val="24"/>
    </w:rPr>
  </w:style>
  <w:style w:type="character" w:styleId="Strong">
    <w:name w:val="Strong"/>
    <w:basedOn w:val="DefaultParagraphFont"/>
    <w:qFormat/>
    <w:rsid w:val="007521D6"/>
    <w:rPr>
      <w:b/>
      <w:bCs/>
    </w:rPr>
  </w:style>
  <w:style w:type="character" w:styleId="Emphasis">
    <w:name w:val="Emphasis"/>
    <w:basedOn w:val="DefaultParagraphFont"/>
    <w:uiPriority w:val="20"/>
    <w:qFormat/>
    <w:rsid w:val="007521D6"/>
    <w:rPr>
      <w:i/>
      <w:iCs/>
    </w:rPr>
  </w:style>
  <w:style w:type="paragraph" w:customStyle="1" w:styleId="rtejustify">
    <w:name w:val="rtejustify"/>
    <w:basedOn w:val="Normal"/>
    <w:rsid w:val="007521D6"/>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D0F6B"/>
    <w:pPr>
      <w:tabs>
        <w:tab w:val="center" w:pos="4513"/>
        <w:tab w:val="right" w:pos="9026"/>
      </w:tabs>
      <w:spacing w:after="0"/>
    </w:pPr>
  </w:style>
  <w:style w:type="character" w:customStyle="1" w:styleId="HeaderChar">
    <w:name w:val="Header Char"/>
    <w:basedOn w:val="DefaultParagraphFont"/>
    <w:link w:val="Header"/>
    <w:uiPriority w:val="99"/>
    <w:semiHidden/>
    <w:rsid w:val="009D0F6B"/>
  </w:style>
  <w:style w:type="paragraph" w:styleId="Footer">
    <w:name w:val="footer"/>
    <w:basedOn w:val="Normal"/>
    <w:link w:val="FooterChar"/>
    <w:uiPriority w:val="99"/>
    <w:semiHidden/>
    <w:unhideWhenUsed/>
    <w:rsid w:val="009D0F6B"/>
    <w:pPr>
      <w:tabs>
        <w:tab w:val="center" w:pos="4513"/>
        <w:tab w:val="right" w:pos="9026"/>
      </w:tabs>
      <w:spacing w:after="0"/>
    </w:pPr>
  </w:style>
  <w:style w:type="character" w:customStyle="1" w:styleId="FooterChar">
    <w:name w:val="Footer Char"/>
    <w:basedOn w:val="DefaultParagraphFont"/>
    <w:link w:val="Footer"/>
    <w:uiPriority w:val="99"/>
    <w:semiHidden/>
    <w:rsid w:val="009D0F6B"/>
  </w:style>
  <w:style w:type="character" w:customStyle="1" w:styleId="NormalWebChar">
    <w:name w:val="Normal (Web) Char"/>
    <w:link w:val="NormalWeb"/>
    <w:locked/>
    <w:rsid w:val="00030F2C"/>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992FEB"/>
    <w:rPr>
      <w:rFonts w:ascii="Times New Roman" w:eastAsia="Times New Roman" w:hAnsi="Times New Roman"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758252028">
      <w:bodyDiv w:val="1"/>
      <w:marLeft w:val="0"/>
      <w:marRight w:val="0"/>
      <w:marTop w:val="0"/>
      <w:marBottom w:val="0"/>
      <w:divBdr>
        <w:top w:val="none" w:sz="0" w:space="0" w:color="auto"/>
        <w:left w:val="none" w:sz="0" w:space="0" w:color="auto"/>
        <w:bottom w:val="none" w:sz="0" w:space="0" w:color="auto"/>
        <w:right w:val="none" w:sz="0" w:space="0" w:color="auto"/>
      </w:divBdr>
    </w:div>
    <w:div w:id="9487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F4394-C808-4C5B-987F-703DDB09A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huecd.com</cp:lastModifiedBy>
  <cp:revision>99</cp:revision>
  <cp:lastPrinted>2017-05-12T08:27:00Z</cp:lastPrinted>
  <dcterms:created xsi:type="dcterms:W3CDTF">2017-02-24T00:51:00Z</dcterms:created>
  <dcterms:modified xsi:type="dcterms:W3CDTF">2017-10-19T03:05:00Z</dcterms:modified>
</cp:coreProperties>
</file>